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76" w:lineRule="exact"/>
        <w:ind w:right="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eastAsia="zh-CN"/>
        </w:rPr>
        <w:t>附件</w:t>
      </w:r>
      <w:r>
        <w:rPr>
          <w:rFonts w:hint="eastAsia" w:asciiTheme="minorEastAsia" w:hAnsiTheme="minorEastAsia" w:eastAsiaTheme="minorEastAsia" w:cstheme="minorEastAsia"/>
          <w:color w:val="auto"/>
          <w:sz w:val="32"/>
          <w:szCs w:val="32"/>
          <w:lang w:val="en-US" w:eastAsia="zh-CN"/>
        </w:rPr>
        <w:t>2</w:t>
      </w:r>
    </w:p>
    <w:p>
      <w:pPr>
        <w:pStyle w:val="8"/>
        <w:rPr>
          <w:rFonts w:hint="eastAsia" w:ascii="黑体" w:hAnsi="黑体" w:eastAsia="黑体" w:cs="黑体"/>
          <w:color w:val="auto"/>
          <w:sz w:val="32"/>
          <w:szCs w:val="32"/>
          <w:lang w:val="en-US" w:eastAsia="zh-CN"/>
        </w:rPr>
      </w:pPr>
    </w:p>
    <w:p>
      <w:pPr>
        <w:keepNext w:val="0"/>
        <w:keepLines w:val="0"/>
        <w:pageBreakBefore w:val="0"/>
        <w:kinsoku/>
        <w:wordWrap/>
        <w:overflowPunct/>
        <w:topLinePunct w:val="0"/>
        <w:autoSpaceDE/>
        <w:autoSpaceDN/>
        <w:bidi w:val="0"/>
        <w:adjustRightInd/>
        <w:snapToGrid/>
        <w:spacing w:line="576" w:lineRule="exact"/>
        <w:ind w:right="0"/>
        <w:jc w:val="center"/>
        <w:textAlignment w:val="auto"/>
        <w:rPr>
          <w:rFonts w:hint="default" w:ascii="Times New Roman" w:hAnsi="Times New Roman" w:eastAsia="方正小标宋_GBK" w:cs="Times New Roman"/>
          <w:color w:val="auto"/>
          <w:sz w:val="44"/>
          <w:szCs w:val="44"/>
        </w:rPr>
      </w:pPr>
      <w:r>
        <w:rPr>
          <w:rFonts w:hint="default" w:ascii="Times New Roman" w:hAnsi="Times New Roman" w:eastAsia="方正小标宋_GBK" w:cs="Times New Roman"/>
          <w:color w:val="auto"/>
          <w:sz w:val="44"/>
          <w:szCs w:val="44"/>
          <w:lang w:eastAsia="zh-CN"/>
        </w:rPr>
        <w:t>自治区</w:t>
      </w:r>
      <w:r>
        <w:rPr>
          <w:rFonts w:hint="default" w:ascii="Times New Roman" w:hAnsi="Times New Roman" w:eastAsia="方正小标宋_GBK" w:cs="Times New Roman"/>
          <w:color w:val="auto"/>
          <w:sz w:val="44"/>
          <w:szCs w:val="44"/>
        </w:rPr>
        <w:t>教师系列正高级职称申报人员师德师风情况说明</w:t>
      </w:r>
    </w:p>
    <w:p>
      <w:pPr>
        <w:keepNext w:val="0"/>
        <w:keepLines w:val="0"/>
        <w:pageBreakBefore w:val="0"/>
        <w:kinsoku/>
        <w:wordWrap/>
        <w:overflowPunct/>
        <w:topLinePunct w:val="0"/>
        <w:autoSpaceDE/>
        <w:autoSpaceDN/>
        <w:bidi w:val="0"/>
        <w:adjustRightInd/>
        <w:snapToGrid/>
        <w:spacing w:line="576" w:lineRule="exact"/>
        <w:ind w:left="0" w:leftChars="0" w:right="0" w:firstLine="640" w:firstLineChars="200"/>
        <w:jc w:val="both"/>
        <w:textAlignment w:val="auto"/>
        <w:rPr>
          <w:rFonts w:eastAsia="仿宋_GB2312"/>
          <w:color w:val="auto"/>
          <w:sz w:val="32"/>
          <w:szCs w:val="32"/>
        </w:rPr>
      </w:pPr>
    </w:p>
    <w:p>
      <w:pPr>
        <w:keepNext w:val="0"/>
        <w:keepLines w:val="0"/>
        <w:pageBreakBefore w:val="0"/>
        <w:kinsoku/>
        <w:wordWrap/>
        <w:overflowPunct/>
        <w:topLinePunct w:val="0"/>
        <w:autoSpaceDE/>
        <w:autoSpaceDN/>
        <w:bidi w:val="0"/>
        <w:adjustRightInd/>
        <w:snapToGrid/>
        <w:spacing w:line="576"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为贯彻落实教育部关于新时代师德师风建设和教师职业行为准则等一系列文件精神和要求，在本次教师系列高级专业技术职称推荐中，坚持德才兼备、以德为先。经全面考察申报人员的职业操守和师德师风情况，</w:t>
      </w:r>
      <w:r>
        <w:rPr>
          <w:rFonts w:hint="eastAsia" w:asciiTheme="minorEastAsia" w:hAnsiTheme="minorEastAsia" w:eastAsiaTheme="minorEastAsia" w:cstheme="minorEastAsia"/>
          <w:color w:val="auto"/>
          <w:sz w:val="32"/>
          <w:szCs w:val="32"/>
        </w:rPr>
        <w:t>XXX</w:t>
      </w:r>
      <w:r>
        <w:rPr>
          <w:rFonts w:hint="default" w:ascii="Times New Roman" w:hAnsi="Times New Roman" w:eastAsia="方正仿宋_GBK" w:cs="Times New Roman"/>
          <w:color w:val="auto"/>
          <w:sz w:val="32"/>
          <w:szCs w:val="32"/>
        </w:rPr>
        <w:t>等</w:t>
      </w:r>
      <w:r>
        <w:rPr>
          <w:rFonts w:hint="eastAsia" w:asciiTheme="minorEastAsia" w:hAnsiTheme="minorEastAsia" w:eastAsiaTheme="minorEastAsia" w:cstheme="minorEastAsia"/>
          <w:color w:val="auto"/>
          <w:sz w:val="32"/>
          <w:szCs w:val="32"/>
        </w:rPr>
        <w:t>XX</w:t>
      </w:r>
      <w:r>
        <w:rPr>
          <w:rFonts w:hint="default" w:ascii="Times New Roman" w:hAnsi="Times New Roman" w:eastAsia="方正仿宋_GBK" w:cs="Times New Roman"/>
          <w:color w:val="auto"/>
          <w:sz w:val="32"/>
          <w:szCs w:val="32"/>
        </w:rPr>
        <w:t>位同志（名单附后）目前没有违反教师行为准则和师德师风的情况。</w:t>
      </w:r>
    </w:p>
    <w:p>
      <w:pPr>
        <w:keepNext w:val="0"/>
        <w:keepLines w:val="0"/>
        <w:pageBreakBefore w:val="0"/>
        <w:kinsoku/>
        <w:wordWrap/>
        <w:overflowPunct/>
        <w:topLinePunct w:val="0"/>
        <w:autoSpaceDE/>
        <w:autoSpaceDN/>
        <w:bidi w:val="0"/>
        <w:adjustRightInd/>
        <w:snapToGrid/>
        <w:spacing w:line="576"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特此说明。</w:t>
      </w:r>
    </w:p>
    <w:p>
      <w:pPr>
        <w:keepNext w:val="0"/>
        <w:keepLines w:val="0"/>
        <w:pageBreakBefore w:val="0"/>
        <w:kinsoku/>
        <w:wordWrap/>
        <w:overflowPunct/>
        <w:topLinePunct w:val="0"/>
        <w:autoSpaceDE/>
        <w:autoSpaceDN/>
        <w:bidi w:val="0"/>
        <w:adjustRightInd/>
        <w:snapToGrid/>
        <w:spacing w:line="576" w:lineRule="exact"/>
        <w:ind w:left="0" w:leftChars="0" w:right="0" w:firstLine="640" w:firstLineChars="200"/>
        <w:jc w:val="both"/>
        <w:textAlignment w:val="auto"/>
        <w:rPr>
          <w:rFonts w:hint="default" w:ascii="Times New Roman" w:hAnsi="Times New Roman" w:eastAsia="仿宋_GB2312" w:cs="Times New Roman"/>
          <w:color w:val="auto"/>
          <w:sz w:val="32"/>
          <w:szCs w:val="32"/>
        </w:rPr>
      </w:pPr>
    </w:p>
    <w:p>
      <w:pPr>
        <w:keepNext w:val="0"/>
        <w:keepLines w:val="0"/>
        <w:pageBreakBefore w:val="0"/>
        <w:kinsoku/>
        <w:wordWrap/>
        <w:overflowPunct/>
        <w:topLinePunct w:val="0"/>
        <w:autoSpaceDE/>
        <w:autoSpaceDN/>
        <w:bidi w:val="0"/>
        <w:adjustRightInd/>
        <w:snapToGrid/>
        <w:spacing w:line="576" w:lineRule="exact"/>
        <w:ind w:left="0" w:leftChars="0" w:right="0" w:firstLine="640" w:firstLineChars="200"/>
        <w:jc w:val="both"/>
        <w:textAlignment w:val="auto"/>
        <w:rPr>
          <w:rFonts w:hint="default" w:ascii="Times New Roman" w:hAnsi="Times New Roman" w:eastAsia="仿宋_GB2312" w:cs="Times New Roman"/>
          <w:color w:val="auto"/>
          <w:sz w:val="32"/>
          <w:szCs w:val="32"/>
        </w:rPr>
      </w:pPr>
    </w:p>
    <w:p>
      <w:pPr>
        <w:keepNext w:val="0"/>
        <w:keepLines w:val="0"/>
        <w:pageBreakBefore w:val="0"/>
        <w:kinsoku/>
        <w:wordWrap/>
        <w:overflowPunct/>
        <w:topLinePunct w:val="0"/>
        <w:autoSpaceDE/>
        <w:autoSpaceDN/>
        <w:bidi w:val="0"/>
        <w:adjustRightInd/>
        <w:snapToGrid/>
        <w:spacing w:line="576" w:lineRule="exact"/>
        <w:ind w:left="0" w:leftChars="0" w:right="0"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w:t>
      </w:r>
    </w:p>
    <w:p>
      <w:pPr>
        <w:keepNext w:val="0"/>
        <w:keepLines w:val="0"/>
        <w:pageBreakBefore w:val="0"/>
        <w:kinsoku/>
        <w:wordWrap/>
        <w:overflowPunct/>
        <w:topLinePunct w:val="0"/>
        <w:autoSpaceDE/>
        <w:autoSpaceDN/>
        <w:bidi w:val="0"/>
        <w:adjustRightInd/>
        <w:snapToGrid/>
        <w:spacing w:line="576"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 xml:space="preserve">                                 </w:t>
      </w:r>
      <w:r>
        <w:rPr>
          <w:rFonts w:hint="eastAsia" w:asciiTheme="minorEastAsia" w:hAnsiTheme="minorEastAsia" w:eastAsiaTheme="minorEastAsia" w:cstheme="minorEastAsia"/>
          <w:color w:val="auto"/>
          <w:sz w:val="32"/>
          <w:szCs w:val="32"/>
        </w:rPr>
        <w:t>XXX</w:t>
      </w:r>
      <w:r>
        <w:rPr>
          <w:rFonts w:hint="default" w:ascii="Times New Roman" w:hAnsi="Times New Roman" w:eastAsia="方正仿宋_GBK" w:cs="Times New Roman"/>
          <w:color w:val="auto"/>
          <w:sz w:val="32"/>
          <w:szCs w:val="32"/>
        </w:rPr>
        <w:t>教育局</w:t>
      </w:r>
    </w:p>
    <w:p>
      <w:pPr>
        <w:keepNext w:val="0"/>
        <w:keepLines w:val="0"/>
        <w:pageBreakBefore w:val="0"/>
        <w:kinsoku/>
        <w:wordWrap/>
        <w:overflowPunct/>
        <w:topLinePunct w:val="0"/>
        <w:autoSpaceDE/>
        <w:autoSpaceDN/>
        <w:bidi w:val="0"/>
        <w:adjustRightInd/>
        <w:snapToGrid/>
        <w:spacing w:line="576" w:lineRule="exact"/>
        <w:ind w:right="0" w:firstLine="5440" w:firstLineChars="1700"/>
        <w:jc w:val="both"/>
        <w:textAlignment w:val="auto"/>
        <w:rPr>
          <w:rFonts w:hint="default" w:ascii="Times New Roman" w:hAnsi="Times New Roman" w:eastAsia="方正仿宋_GBK" w:cs="Times New Roman"/>
          <w:color w:val="auto"/>
          <w:sz w:val="32"/>
          <w:szCs w:val="32"/>
        </w:rPr>
      </w:pPr>
      <w:r>
        <w:rPr>
          <w:rFonts w:hint="eastAsia" w:asciiTheme="minorEastAsia" w:hAnsiTheme="minorEastAsia" w:eastAsiaTheme="minorEastAsia" w:cstheme="minorEastAsia"/>
          <w:color w:val="auto"/>
          <w:sz w:val="32"/>
          <w:szCs w:val="32"/>
        </w:rPr>
        <w:t>202</w:t>
      </w:r>
      <w:r>
        <w:rPr>
          <w:rFonts w:hint="eastAsia" w:asciiTheme="minorEastAsia" w:hAnsiTheme="minorEastAsia" w:eastAsiaTheme="minorEastAsia" w:cstheme="minorEastAsia"/>
          <w:color w:val="auto"/>
          <w:sz w:val="32"/>
          <w:szCs w:val="32"/>
          <w:lang w:val="en-US" w:eastAsia="zh-CN"/>
        </w:rPr>
        <w:t>5</w:t>
      </w:r>
      <w:r>
        <w:rPr>
          <w:rFonts w:hint="default" w:ascii="Times New Roman" w:hAnsi="Times New Roman" w:eastAsia="方正仿宋_GBK" w:cs="Times New Roman"/>
          <w:color w:val="auto"/>
          <w:sz w:val="32"/>
          <w:szCs w:val="32"/>
        </w:rPr>
        <w:t>年</w:t>
      </w:r>
      <w:r>
        <w:rPr>
          <w:rFonts w:hint="eastAsia" w:asciiTheme="minorEastAsia" w:hAnsiTheme="minorEastAsia" w:eastAsiaTheme="minorEastAsia" w:cstheme="minorEastAsia"/>
          <w:color w:val="auto"/>
          <w:sz w:val="32"/>
          <w:szCs w:val="32"/>
        </w:rPr>
        <w:t>XX</w:t>
      </w:r>
      <w:r>
        <w:rPr>
          <w:rFonts w:hint="default" w:ascii="Times New Roman" w:hAnsi="Times New Roman" w:eastAsia="方正仿宋_GBK" w:cs="Times New Roman"/>
          <w:color w:val="auto"/>
          <w:sz w:val="32"/>
          <w:szCs w:val="32"/>
        </w:rPr>
        <w:t>月</w:t>
      </w:r>
      <w:r>
        <w:rPr>
          <w:rFonts w:hint="eastAsia" w:asciiTheme="minorEastAsia" w:hAnsiTheme="minorEastAsia" w:eastAsiaTheme="minorEastAsia" w:cstheme="minorEastAsia"/>
          <w:color w:val="auto"/>
          <w:sz w:val="32"/>
          <w:szCs w:val="32"/>
        </w:rPr>
        <w:t>XX</w:t>
      </w:r>
      <w:r>
        <w:rPr>
          <w:rFonts w:hint="default" w:ascii="Times New Roman" w:hAnsi="Times New Roman" w:eastAsia="方正仿宋_GBK" w:cs="Times New Roman"/>
          <w:color w:val="auto"/>
          <w:sz w:val="32"/>
          <w:szCs w:val="32"/>
        </w:rPr>
        <w:t xml:space="preserve">日 </w:t>
      </w:r>
    </w:p>
    <w:p>
      <w:pPr>
        <w:pStyle w:val="8"/>
        <w:keepNext w:val="0"/>
        <w:keepLines w:val="0"/>
        <w:pageBreakBefore w:val="0"/>
        <w:kinsoku/>
        <w:wordWrap/>
        <w:overflowPunct/>
        <w:topLinePunct w:val="0"/>
        <w:autoSpaceDE/>
        <w:autoSpaceDN/>
        <w:bidi w:val="0"/>
        <w:adjustRightInd/>
        <w:snapToGrid/>
        <w:spacing w:line="576" w:lineRule="exact"/>
        <w:ind w:left="0" w:leftChars="0" w:right="0" w:firstLine="420" w:firstLineChars="200"/>
        <w:jc w:val="both"/>
        <w:textAlignment w:val="auto"/>
        <w:rPr>
          <w:rFonts w:hint="default"/>
          <w:color w:val="auto"/>
          <w:lang w:val="en-US" w:eastAsia="zh-CN"/>
        </w:rPr>
      </w:pPr>
      <w:bookmarkStart w:id="0" w:name="_GoBack"/>
      <w:bookmarkEnd w:id="0"/>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ingLiU">
    <w:panose1 w:val="02020509000000000000"/>
    <w:charset w:val="88"/>
    <w:family w:val="modern"/>
    <w:pitch w:val="default"/>
    <w:sig w:usb0="A00002FF" w:usb1="28CFFCFA" w:usb2="00000016" w:usb3="00000000" w:csb0="00100001" w:csb1="00000000"/>
  </w:font>
  <w:font w:name="楷体_GB2312">
    <w:altName w:val="楷体"/>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altName w:val="Arial Unicode MS"/>
    <w:panose1 w:val="02000000000000000000"/>
    <w:charset w:val="86"/>
    <w:family w:val="auto"/>
    <w:pitch w:val="default"/>
    <w:sig w:usb0="00000000" w:usb1="00000000" w:usb2="00000000" w:usb3="00000000" w:csb0="00040000" w:csb1="00000000"/>
  </w:font>
  <w:font w:name="方正仿宋_GBK">
    <w:altName w:val="Arial Unicode MS"/>
    <w:panose1 w:val="02000000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方正黑体_GBK">
    <w:altName w:val="Arial Unicode MS"/>
    <w:panose1 w:val="02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pPr>
                          <w: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19</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r>
                            <w:t>—</w:t>
                          </w:r>
                        </w:p>
                      </w:txbxContent>
                    </wps:txbx>
                    <wps:bodyPr wrap="none" lIns="0" tIns="0" rIns="0" bIns="0" upright="0">
                      <a:spAutoFit/>
                    </wps:bodyPr>
                  </wps:wsp>
                </a:graphicData>
              </a:graphic>
            </wp:anchor>
          </w:drawing>
        </mc:Choice>
        <mc:Fallback>
          <w:pict>
            <v:shape id="文本框 1032"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B69f7isQEA&#10;AE4DAAAOAAAAAAAAAAEAIAAAAB4BAABkcnMvZTJvRG9jLnhtbFBLBQYAAAAABgAGAFkBAABBBQAA&#10;AAA=&#10;">
              <v:fill on="f" focussize="0,0"/>
              <v:stroke on="f"/>
              <v:imagedata o:title=""/>
              <o:lock v:ext="edit" aspectratio="f"/>
              <v:textbox inset="0mm,0mm,0mm,0mm" style="mso-fit-shape-to-text:t;">
                <w:txbxContent>
                  <w:p>
                    <w:pPr>
                      <w:pStyle w:val="4"/>
                    </w:pPr>
                    <w: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19</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TrackMove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0ODU4ZjIyNzdkZDY4OWQxODMzN2E3ZGJmZmUwYTcifQ=="/>
  </w:docVars>
  <w:rsids>
    <w:rsidRoot w:val="00B005D9"/>
    <w:rsid w:val="000A02AE"/>
    <w:rsid w:val="000B5545"/>
    <w:rsid w:val="000D57CB"/>
    <w:rsid w:val="00111523"/>
    <w:rsid w:val="001401DE"/>
    <w:rsid w:val="001A6C7D"/>
    <w:rsid w:val="001D2491"/>
    <w:rsid w:val="001F167F"/>
    <w:rsid w:val="00232063"/>
    <w:rsid w:val="0039665B"/>
    <w:rsid w:val="003B126D"/>
    <w:rsid w:val="0043131D"/>
    <w:rsid w:val="00446009"/>
    <w:rsid w:val="004751D9"/>
    <w:rsid w:val="004A79F5"/>
    <w:rsid w:val="004E25E1"/>
    <w:rsid w:val="005C0E88"/>
    <w:rsid w:val="005D323C"/>
    <w:rsid w:val="005E15A1"/>
    <w:rsid w:val="00601215"/>
    <w:rsid w:val="006169EC"/>
    <w:rsid w:val="00637E48"/>
    <w:rsid w:val="00697627"/>
    <w:rsid w:val="006B2424"/>
    <w:rsid w:val="006C4A44"/>
    <w:rsid w:val="0073463C"/>
    <w:rsid w:val="00735E3C"/>
    <w:rsid w:val="007A295E"/>
    <w:rsid w:val="007F2381"/>
    <w:rsid w:val="00800D51"/>
    <w:rsid w:val="00883566"/>
    <w:rsid w:val="008F3BB6"/>
    <w:rsid w:val="00921DEC"/>
    <w:rsid w:val="009635FB"/>
    <w:rsid w:val="009A43F5"/>
    <w:rsid w:val="009E3905"/>
    <w:rsid w:val="009E6CF9"/>
    <w:rsid w:val="00A12251"/>
    <w:rsid w:val="00A87997"/>
    <w:rsid w:val="00AC7DE5"/>
    <w:rsid w:val="00AD305B"/>
    <w:rsid w:val="00AE6E73"/>
    <w:rsid w:val="00B005D9"/>
    <w:rsid w:val="00B67E56"/>
    <w:rsid w:val="00B8043A"/>
    <w:rsid w:val="00BD6961"/>
    <w:rsid w:val="00BD7943"/>
    <w:rsid w:val="00CB2D98"/>
    <w:rsid w:val="00CC4EA5"/>
    <w:rsid w:val="00D66182"/>
    <w:rsid w:val="00D81FDE"/>
    <w:rsid w:val="00DA37CB"/>
    <w:rsid w:val="00DB54A7"/>
    <w:rsid w:val="00DD4EB8"/>
    <w:rsid w:val="00DF13C3"/>
    <w:rsid w:val="00E528B5"/>
    <w:rsid w:val="00E677BC"/>
    <w:rsid w:val="00EF14D1"/>
    <w:rsid w:val="00F05098"/>
    <w:rsid w:val="00FB29C6"/>
    <w:rsid w:val="00FD467C"/>
    <w:rsid w:val="00FE266E"/>
    <w:rsid w:val="04BFD0C6"/>
    <w:rsid w:val="059A6826"/>
    <w:rsid w:val="05B27532"/>
    <w:rsid w:val="06150246"/>
    <w:rsid w:val="0745414A"/>
    <w:rsid w:val="081738FC"/>
    <w:rsid w:val="08E4591D"/>
    <w:rsid w:val="0CDC7B62"/>
    <w:rsid w:val="0DFF0DB1"/>
    <w:rsid w:val="0FAFDEA1"/>
    <w:rsid w:val="12EA4F8B"/>
    <w:rsid w:val="131A4A0F"/>
    <w:rsid w:val="13FB08A1"/>
    <w:rsid w:val="16C949B6"/>
    <w:rsid w:val="176F1A2C"/>
    <w:rsid w:val="18F11494"/>
    <w:rsid w:val="195EBC4D"/>
    <w:rsid w:val="1A7BFFE3"/>
    <w:rsid w:val="1A8F987F"/>
    <w:rsid w:val="1AC05B41"/>
    <w:rsid w:val="1DFAE94E"/>
    <w:rsid w:val="1F12F571"/>
    <w:rsid w:val="1F3EED34"/>
    <w:rsid w:val="1F6B444D"/>
    <w:rsid w:val="1FAD1F25"/>
    <w:rsid w:val="1FDFC4B8"/>
    <w:rsid w:val="1FFBD548"/>
    <w:rsid w:val="20175F98"/>
    <w:rsid w:val="267B3320"/>
    <w:rsid w:val="26F73CDF"/>
    <w:rsid w:val="282A4BCA"/>
    <w:rsid w:val="29D5D2E7"/>
    <w:rsid w:val="2A7BA66A"/>
    <w:rsid w:val="2ACE7EC3"/>
    <w:rsid w:val="2B7E8224"/>
    <w:rsid w:val="2BF7CCED"/>
    <w:rsid w:val="2F6715A2"/>
    <w:rsid w:val="2F8A3BE5"/>
    <w:rsid w:val="2FAF7D4A"/>
    <w:rsid w:val="2FFD9856"/>
    <w:rsid w:val="2FFF1BD0"/>
    <w:rsid w:val="2FFFDD43"/>
    <w:rsid w:val="317BF860"/>
    <w:rsid w:val="330D6E01"/>
    <w:rsid w:val="3365D30C"/>
    <w:rsid w:val="33FF58D7"/>
    <w:rsid w:val="35E7D260"/>
    <w:rsid w:val="36404D67"/>
    <w:rsid w:val="36903CA1"/>
    <w:rsid w:val="37BFE761"/>
    <w:rsid w:val="37DF614A"/>
    <w:rsid w:val="37FD4DA0"/>
    <w:rsid w:val="387668EE"/>
    <w:rsid w:val="38E3B237"/>
    <w:rsid w:val="395FC8A3"/>
    <w:rsid w:val="3A5C99F2"/>
    <w:rsid w:val="3AF74F26"/>
    <w:rsid w:val="3B2E7B91"/>
    <w:rsid w:val="3B5624F1"/>
    <w:rsid w:val="3B768CF8"/>
    <w:rsid w:val="3B7FB164"/>
    <w:rsid w:val="3BD31C70"/>
    <w:rsid w:val="3C9F264E"/>
    <w:rsid w:val="3CD7993D"/>
    <w:rsid w:val="3CF7248A"/>
    <w:rsid w:val="3DC7A0A6"/>
    <w:rsid w:val="3DFB2E8B"/>
    <w:rsid w:val="3E97CA7B"/>
    <w:rsid w:val="3EFB41F2"/>
    <w:rsid w:val="3F1E147A"/>
    <w:rsid w:val="3F3F9096"/>
    <w:rsid w:val="3F63B6C9"/>
    <w:rsid w:val="3F65EC30"/>
    <w:rsid w:val="3F6D4D61"/>
    <w:rsid w:val="3FBF272B"/>
    <w:rsid w:val="3FDD507E"/>
    <w:rsid w:val="3FDDBCEC"/>
    <w:rsid w:val="3FE71FD9"/>
    <w:rsid w:val="3FE93540"/>
    <w:rsid w:val="3FEDA615"/>
    <w:rsid w:val="3FEF870D"/>
    <w:rsid w:val="3FEF9593"/>
    <w:rsid w:val="3FFB28D2"/>
    <w:rsid w:val="3FFDECFC"/>
    <w:rsid w:val="3FFDF0C5"/>
    <w:rsid w:val="43FC01A2"/>
    <w:rsid w:val="4563312F"/>
    <w:rsid w:val="458D7B36"/>
    <w:rsid w:val="46D71E2D"/>
    <w:rsid w:val="46DCA13C"/>
    <w:rsid w:val="477E78A1"/>
    <w:rsid w:val="47F6FC59"/>
    <w:rsid w:val="47F7B600"/>
    <w:rsid w:val="485D538E"/>
    <w:rsid w:val="499C1BF8"/>
    <w:rsid w:val="4A5B304E"/>
    <w:rsid w:val="4A9CE2B5"/>
    <w:rsid w:val="4F5F9AFC"/>
    <w:rsid w:val="4FBDA1FC"/>
    <w:rsid w:val="4FEB9A01"/>
    <w:rsid w:val="4FFA7168"/>
    <w:rsid w:val="4FFF08E9"/>
    <w:rsid w:val="52E53224"/>
    <w:rsid w:val="546D8069"/>
    <w:rsid w:val="55FBE319"/>
    <w:rsid w:val="56290AD2"/>
    <w:rsid w:val="573773A0"/>
    <w:rsid w:val="579F2787"/>
    <w:rsid w:val="57D8F896"/>
    <w:rsid w:val="57F53874"/>
    <w:rsid w:val="57FDE048"/>
    <w:rsid w:val="589410D6"/>
    <w:rsid w:val="5AEF73D9"/>
    <w:rsid w:val="5AEF98C2"/>
    <w:rsid w:val="5B7F244B"/>
    <w:rsid w:val="5BE7371C"/>
    <w:rsid w:val="5C5C78E3"/>
    <w:rsid w:val="5DA715C4"/>
    <w:rsid w:val="5DD779BA"/>
    <w:rsid w:val="5EDBDEBB"/>
    <w:rsid w:val="5EE5DFA6"/>
    <w:rsid w:val="5EF143B6"/>
    <w:rsid w:val="5EFC9AD0"/>
    <w:rsid w:val="5EFF19E7"/>
    <w:rsid w:val="5F3CF650"/>
    <w:rsid w:val="5F7D2599"/>
    <w:rsid w:val="5FD7D488"/>
    <w:rsid w:val="5FEF6E03"/>
    <w:rsid w:val="5FFE91BF"/>
    <w:rsid w:val="5FFFF809"/>
    <w:rsid w:val="61CFE79A"/>
    <w:rsid w:val="61FFE27B"/>
    <w:rsid w:val="62EE6ADF"/>
    <w:rsid w:val="6317AE7B"/>
    <w:rsid w:val="6337ABA8"/>
    <w:rsid w:val="63D78BFD"/>
    <w:rsid w:val="655DB8A0"/>
    <w:rsid w:val="6777A88D"/>
    <w:rsid w:val="6B7DEA45"/>
    <w:rsid w:val="6BED0834"/>
    <w:rsid w:val="6BF63340"/>
    <w:rsid w:val="6BFFDE75"/>
    <w:rsid w:val="6CA40FCF"/>
    <w:rsid w:val="6D37EFBA"/>
    <w:rsid w:val="6D6FB4CF"/>
    <w:rsid w:val="6D71D575"/>
    <w:rsid w:val="6D79F163"/>
    <w:rsid w:val="6D9E24C6"/>
    <w:rsid w:val="6DF77110"/>
    <w:rsid w:val="6E0EBD9F"/>
    <w:rsid w:val="6E5D2B63"/>
    <w:rsid w:val="6EE75B94"/>
    <w:rsid w:val="6EE7C6BA"/>
    <w:rsid w:val="6EFD0DC4"/>
    <w:rsid w:val="6EFFC22C"/>
    <w:rsid w:val="6F18575C"/>
    <w:rsid w:val="6F51361F"/>
    <w:rsid w:val="6F5F161C"/>
    <w:rsid w:val="6F6AA811"/>
    <w:rsid w:val="6F77CA09"/>
    <w:rsid w:val="6F7F5FCD"/>
    <w:rsid w:val="6FB59920"/>
    <w:rsid w:val="6FB73011"/>
    <w:rsid w:val="6FDEA215"/>
    <w:rsid w:val="6FED974C"/>
    <w:rsid w:val="6FF5A811"/>
    <w:rsid w:val="711F17C6"/>
    <w:rsid w:val="732F2C0C"/>
    <w:rsid w:val="7374D9CF"/>
    <w:rsid w:val="745B9D78"/>
    <w:rsid w:val="757374DA"/>
    <w:rsid w:val="75D70205"/>
    <w:rsid w:val="75F54330"/>
    <w:rsid w:val="75FEE82D"/>
    <w:rsid w:val="76F65385"/>
    <w:rsid w:val="76FF74CE"/>
    <w:rsid w:val="777B8F3D"/>
    <w:rsid w:val="779C4858"/>
    <w:rsid w:val="779FD2DC"/>
    <w:rsid w:val="77B7A5F7"/>
    <w:rsid w:val="77CB1AA8"/>
    <w:rsid w:val="77DE9016"/>
    <w:rsid w:val="77ED147B"/>
    <w:rsid w:val="77EF1B4A"/>
    <w:rsid w:val="77F474FC"/>
    <w:rsid w:val="77F5C7F7"/>
    <w:rsid w:val="77FB2069"/>
    <w:rsid w:val="78570FC4"/>
    <w:rsid w:val="78D3621B"/>
    <w:rsid w:val="791A2B7D"/>
    <w:rsid w:val="79386F14"/>
    <w:rsid w:val="798B0592"/>
    <w:rsid w:val="79BE28E9"/>
    <w:rsid w:val="79EF2C3E"/>
    <w:rsid w:val="79F7D8C2"/>
    <w:rsid w:val="7A730BFD"/>
    <w:rsid w:val="7AF7026B"/>
    <w:rsid w:val="7AFE07B0"/>
    <w:rsid w:val="7AFF6817"/>
    <w:rsid w:val="7B7DB883"/>
    <w:rsid w:val="7B96D44C"/>
    <w:rsid w:val="7B9F05E2"/>
    <w:rsid w:val="7BBA0541"/>
    <w:rsid w:val="7BCB7B5A"/>
    <w:rsid w:val="7BF70530"/>
    <w:rsid w:val="7BFED1F4"/>
    <w:rsid w:val="7CBF2852"/>
    <w:rsid w:val="7CDF3299"/>
    <w:rsid w:val="7CE9A75D"/>
    <w:rsid w:val="7CF2E162"/>
    <w:rsid w:val="7CFFF261"/>
    <w:rsid w:val="7D6F6404"/>
    <w:rsid w:val="7DB33130"/>
    <w:rsid w:val="7DBBCB69"/>
    <w:rsid w:val="7DDE791C"/>
    <w:rsid w:val="7DDF4AC1"/>
    <w:rsid w:val="7DE78E18"/>
    <w:rsid w:val="7DF13D24"/>
    <w:rsid w:val="7DFE01A5"/>
    <w:rsid w:val="7DFF5AC9"/>
    <w:rsid w:val="7E0ED6CB"/>
    <w:rsid w:val="7E7C617A"/>
    <w:rsid w:val="7EA4544F"/>
    <w:rsid w:val="7EBBDE2C"/>
    <w:rsid w:val="7ED9BB6B"/>
    <w:rsid w:val="7EF3E8B1"/>
    <w:rsid w:val="7EF71202"/>
    <w:rsid w:val="7EF7D4A5"/>
    <w:rsid w:val="7EFCE108"/>
    <w:rsid w:val="7F2ED3DB"/>
    <w:rsid w:val="7F3F058B"/>
    <w:rsid w:val="7F3FCFEF"/>
    <w:rsid w:val="7F5E34CD"/>
    <w:rsid w:val="7F7FE71D"/>
    <w:rsid w:val="7F95F2CE"/>
    <w:rsid w:val="7FBFDF02"/>
    <w:rsid w:val="7FCF1F29"/>
    <w:rsid w:val="7FD73E48"/>
    <w:rsid w:val="7FDE0DB9"/>
    <w:rsid w:val="7FDFDB61"/>
    <w:rsid w:val="7FEB398A"/>
    <w:rsid w:val="7FED05B3"/>
    <w:rsid w:val="7FED35E2"/>
    <w:rsid w:val="7FF1600F"/>
    <w:rsid w:val="7FF1A161"/>
    <w:rsid w:val="7FF70AE1"/>
    <w:rsid w:val="7FF74EA2"/>
    <w:rsid w:val="7FF766AC"/>
    <w:rsid w:val="7FF7EFD4"/>
    <w:rsid w:val="7FF88159"/>
    <w:rsid w:val="7FFA3443"/>
    <w:rsid w:val="7FFDB4FB"/>
    <w:rsid w:val="7FFE74D1"/>
    <w:rsid w:val="7FFFAE37"/>
    <w:rsid w:val="7FFFBB3C"/>
    <w:rsid w:val="7FFFFEF6"/>
    <w:rsid w:val="86DF00B9"/>
    <w:rsid w:val="8F7FE579"/>
    <w:rsid w:val="8FCEE56A"/>
    <w:rsid w:val="97340152"/>
    <w:rsid w:val="99A7B87B"/>
    <w:rsid w:val="9BED6710"/>
    <w:rsid w:val="9CFF4366"/>
    <w:rsid w:val="9FDF1C3F"/>
    <w:rsid w:val="AAFF8F7F"/>
    <w:rsid w:val="AFD71F47"/>
    <w:rsid w:val="B2DD7D64"/>
    <w:rsid w:val="B3FC617A"/>
    <w:rsid w:val="B3FDEC84"/>
    <w:rsid w:val="B3FE5ADA"/>
    <w:rsid w:val="B6E550E7"/>
    <w:rsid w:val="B75761E6"/>
    <w:rsid w:val="B973C828"/>
    <w:rsid w:val="B9D6CA2C"/>
    <w:rsid w:val="B9FDFCAD"/>
    <w:rsid w:val="BA1B7FF7"/>
    <w:rsid w:val="BA7B23C6"/>
    <w:rsid w:val="BAEA279C"/>
    <w:rsid w:val="BAFBFBE4"/>
    <w:rsid w:val="BB71F30A"/>
    <w:rsid w:val="BBF1668B"/>
    <w:rsid w:val="BCEC965D"/>
    <w:rsid w:val="BD838C61"/>
    <w:rsid w:val="BDD9AD73"/>
    <w:rsid w:val="BDDBC012"/>
    <w:rsid w:val="BEBBE592"/>
    <w:rsid w:val="BF750C03"/>
    <w:rsid w:val="BF9E0DD9"/>
    <w:rsid w:val="BFA9752A"/>
    <w:rsid w:val="BFB74CC6"/>
    <w:rsid w:val="BFDB07CA"/>
    <w:rsid w:val="BFE342CB"/>
    <w:rsid w:val="BFE3719C"/>
    <w:rsid w:val="BFE94AE6"/>
    <w:rsid w:val="BFFB8E17"/>
    <w:rsid w:val="C3DFBB2D"/>
    <w:rsid w:val="C5E97096"/>
    <w:rsid w:val="C7DB57DD"/>
    <w:rsid w:val="CAFE2C64"/>
    <w:rsid w:val="CD7A0FF0"/>
    <w:rsid w:val="CDFEEF87"/>
    <w:rsid w:val="CEA3035F"/>
    <w:rsid w:val="CF2F2840"/>
    <w:rsid w:val="CFE9C667"/>
    <w:rsid w:val="D3BFA936"/>
    <w:rsid w:val="D4FE603E"/>
    <w:rsid w:val="D5F3F6B6"/>
    <w:rsid w:val="D626E9AA"/>
    <w:rsid w:val="D6EB74AB"/>
    <w:rsid w:val="D73FCBC1"/>
    <w:rsid w:val="D7BF20E5"/>
    <w:rsid w:val="D7BFEFD0"/>
    <w:rsid w:val="D7F95A3B"/>
    <w:rsid w:val="DA7FF549"/>
    <w:rsid w:val="DAEF5FAE"/>
    <w:rsid w:val="DBBC6D25"/>
    <w:rsid w:val="DBD7C012"/>
    <w:rsid w:val="DDE3672D"/>
    <w:rsid w:val="DE2F1A62"/>
    <w:rsid w:val="DF1E87DC"/>
    <w:rsid w:val="DF5EA492"/>
    <w:rsid w:val="DFC3BA59"/>
    <w:rsid w:val="DFCF38FC"/>
    <w:rsid w:val="DFCF5297"/>
    <w:rsid w:val="DFE59A24"/>
    <w:rsid w:val="DFFF5740"/>
    <w:rsid w:val="DFFFF3B2"/>
    <w:rsid w:val="E25F8745"/>
    <w:rsid w:val="E46FB966"/>
    <w:rsid w:val="E5D51619"/>
    <w:rsid w:val="E5DC1899"/>
    <w:rsid w:val="E6FFD14C"/>
    <w:rsid w:val="E7AA0B53"/>
    <w:rsid w:val="E7BF517A"/>
    <w:rsid w:val="E7DB6FC0"/>
    <w:rsid w:val="E7DF1622"/>
    <w:rsid w:val="E7FF18CB"/>
    <w:rsid w:val="EAE6C073"/>
    <w:rsid w:val="EAFB7C9A"/>
    <w:rsid w:val="EAFCFD5E"/>
    <w:rsid w:val="EBDD1345"/>
    <w:rsid w:val="EC7A83B0"/>
    <w:rsid w:val="ED5AC0AF"/>
    <w:rsid w:val="ED9B9DE3"/>
    <w:rsid w:val="EDDF1B21"/>
    <w:rsid w:val="EDFA5017"/>
    <w:rsid w:val="EDFBE911"/>
    <w:rsid w:val="EDFF84E6"/>
    <w:rsid w:val="EE5F8AD5"/>
    <w:rsid w:val="EED1B1C9"/>
    <w:rsid w:val="EF3F5444"/>
    <w:rsid w:val="EF6F06E6"/>
    <w:rsid w:val="EF6F8B5B"/>
    <w:rsid w:val="EF7BBDB8"/>
    <w:rsid w:val="EF7E158D"/>
    <w:rsid w:val="EF9F57FD"/>
    <w:rsid w:val="EFA7E94F"/>
    <w:rsid w:val="EFAB39E3"/>
    <w:rsid w:val="EFDE3F5D"/>
    <w:rsid w:val="EFDFC7A7"/>
    <w:rsid w:val="EFFB4907"/>
    <w:rsid w:val="EFFD21B0"/>
    <w:rsid w:val="EFFF0E17"/>
    <w:rsid w:val="EFFF34E9"/>
    <w:rsid w:val="F1F78DF1"/>
    <w:rsid w:val="F1FFD4D1"/>
    <w:rsid w:val="F2FEA236"/>
    <w:rsid w:val="F3BB288D"/>
    <w:rsid w:val="F3DBCEB0"/>
    <w:rsid w:val="F3EFC0EF"/>
    <w:rsid w:val="F3F5A492"/>
    <w:rsid w:val="F4BF0A40"/>
    <w:rsid w:val="F4E6FC51"/>
    <w:rsid w:val="F57A6E7D"/>
    <w:rsid w:val="F5F7DD05"/>
    <w:rsid w:val="F67FD28A"/>
    <w:rsid w:val="F6B5A989"/>
    <w:rsid w:val="F6BDFFD7"/>
    <w:rsid w:val="F6FF82F4"/>
    <w:rsid w:val="F77CEA36"/>
    <w:rsid w:val="F77EADC7"/>
    <w:rsid w:val="F79B8908"/>
    <w:rsid w:val="F7A36591"/>
    <w:rsid w:val="F7BED84D"/>
    <w:rsid w:val="F7F90732"/>
    <w:rsid w:val="F7F9B416"/>
    <w:rsid w:val="F7FB121B"/>
    <w:rsid w:val="F836575F"/>
    <w:rsid w:val="F85BF7A8"/>
    <w:rsid w:val="F87F3FFC"/>
    <w:rsid w:val="F8D9F263"/>
    <w:rsid w:val="F8F19440"/>
    <w:rsid w:val="F8FF28F7"/>
    <w:rsid w:val="F96BA139"/>
    <w:rsid w:val="F9DAB847"/>
    <w:rsid w:val="F9F7FD71"/>
    <w:rsid w:val="FA78A89B"/>
    <w:rsid w:val="FAB97143"/>
    <w:rsid w:val="FAEE19DE"/>
    <w:rsid w:val="FB1945D2"/>
    <w:rsid w:val="FB3F304F"/>
    <w:rsid w:val="FB6F1659"/>
    <w:rsid w:val="FBCF7DF6"/>
    <w:rsid w:val="FBEF0000"/>
    <w:rsid w:val="FBF75F7F"/>
    <w:rsid w:val="FBFA51B5"/>
    <w:rsid w:val="FBFD2014"/>
    <w:rsid w:val="FBFFAFAE"/>
    <w:rsid w:val="FC9F40D9"/>
    <w:rsid w:val="FD3F64E2"/>
    <w:rsid w:val="FD7E1D4C"/>
    <w:rsid w:val="FD980345"/>
    <w:rsid w:val="FD9A287E"/>
    <w:rsid w:val="FD9D2991"/>
    <w:rsid w:val="FDDFAA79"/>
    <w:rsid w:val="FDEC6637"/>
    <w:rsid w:val="FDF5AD31"/>
    <w:rsid w:val="FDFF4BB9"/>
    <w:rsid w:val="FDFF514A"/>
    <w:rsid w:val="FDFF899A"/>
    <w:rsid w:val="FDFFB904"/>
    <w:rsid w:val="FE5F6FCF"/>
    <w:rsid w:val="FE5FB068"/>
    <w:rsid w:val="FE734873"/>
    <w:rsid w:val="FEA56D9F"/>
    <w:rsid w:val="FEA78411"/>
    <w:rsid w:val="FEDFAB05"/>
    <w:rsid w:val="FEE802D1"/>
    <w:rsid w:val="FEF6DBC5"/>
    <w:rsid w:val="FEFF2991"/>
    <w:rsid w:val="FEFF35E5"/>
    <w:rsid w:val="FEFF529F"/>
    <w:rsid w:val="FEFF710E"/>
    <w:rsid w:val="FEFF82A6"/>
    <w:rsid w:val="FF15302B"/>
    <w:rsid w:val="FF175213"/>
    <w:rsid w:val="FF1B7689"/>
    <w:rsid w:val="FF77C977"/>
    <w:rsid w:val="FF7F4A1E"/>
    <w:rsid w:val="FF7F9D29"/>
    <w:rsid w:val="FF7FA78F"/>
    <w:rsid w:val="FFAD571B"/>
    <w:rsid w:val="FFB6035C"/>
    <w:rsid w:val="FFBB58BA"/>
    <w:rsid w:val="FFBEB3F7"/>
    <w:rsid w:val="FFCC486B"/>
    <w:rsid w:val="FFDE16B3"/>
    <w:rsid w:val="FFDF6EFC"/>
    <w:rsid w:val="FFEEB4D1"/>
    <w:rsid w:val="FFEFDA52"/>
    <w:rsid w:val="FFF71CF8"/>
    <w:rsid w:val="FFF91B4E"/>
    <w:rsid w:val="FFFAF608"/>
    <w:rsid w:val="FFFF2A14"/>
    <w:rsid w:val="FFFF34BB"/>
    <w:rsid w:val="FFFF4128"/>
    <w:rsid w:val="FFFFB904"/>
    <w:rsid w:val="FFFFD6B1"/>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6">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3"/>
    <w:qFormat/>
    <w:uiPriority w:val="0"/>
    <w:pPr>
      <w:spacing w:before="0" w:after="140" w:line="276" w:lineRule="auto"/>
    </w:p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8">
    <w:name w:val="首行缩进"/>
    <w:basedOn w:val="1"/>
    <w:qFormat/>
    <w:uiPriority w:val="0"/>
  </w:style>
  <w:style w:type="paragraph" w:customStyle="1" w:styleId="9">
    <w:name w:val="Body text|1"/>
    <w:basedOn w:val="1"/>
    <w:qFormat/>
    <w:uiPriority w:val="0"/>
    <w:pPr>
      <w:spacing w:line="372" w:lineRule="auto"/>
      <w:ind w:firstLine="400"/>
    </w:pPr>
    <w:rPr>
      <w:rFonts w:ascii="MingLiU" w:hAnsi="MingLiU" w:eastAsia="MingLiU" w:cs="MingLiU"/>
      <w:sz w:val="20"/>
      <w:szCs w:val="20"/>
      <w:lang w:val="zh-TW" w:eastAsia="zh-TW" w:bidi="zh-TW"/>
    </w:rPr>
  </w:style>
  <w:style w:type="character" w:customStyle="1" w:styleId="10">
    <w:name w:val="font21"/>
    <w:basedOn w:val="6"/>
    <w:qFormat/>
    <w:uiPriority w:val="0"/>
    <w:rPr>
      <w:rFonts w:hint="eastAsia" w:ascii="宋体" w:hAnsi="宋体" w:eastAsia="宋体" w:cs="宋体"/>
      <w:color w:val="000000"/>
      <w:sz w:val="20"/>
      <w:szCs w:val="20"/>
      <w:u w:val="none"/>
    </w:rPr>
  </w:style>
  <w:style w:type="character" w:customStyle="1" w:styleId="11">
    <w:name w:val="font01"/>
    <w:basedOn w:val="6"/>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3679</Words>
  <Characters>3785</Characters>
  <Lines>25</Lines>
  <Paragraphs>7</Paragraphs>
  <TotalTime>3</TotalTime>
  <ScaleCrop>false</ScaleCrop>
  <LinksUpToDate>false</LinksUpToDate>
  <CharactersWithSpaces>3859</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2014-11-16T04:08:00Z</dcterms:created>
  <dc:creator>Administrator</dc:creator>
  <cp:lastModifiedBy>Administrator</cp:lastModifiedBy>
  <cp:lastPrinted>2022-10-11T03:01:00Z</cp:lastPrinted>
  <dcterms:modified xsi:type="dcterms:W3CDTF">2025-09-30T11:28:46Z</dcterms:modified>
  <dc:title>2019年克州教师系列职称评审工作实施方案</dc:title>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y fmtid="{D5CDD505-2E9C-101B-9397-08002B2CF9AE}" pid="3" name="ICV">
    <vt:lpwstr>F97D789595863B7174CDD368E6E03C57</vt:lpwstr>
  </property>
</Properties>
</file>