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宋体" w:hAnsi="宋体" w:eastAsia="宋体" w:cs="宋体"/>
          <w:sz w:val="32"/>
          <w:szCs w:val="32"/>
        </w:rPr>
        <w:t>3</w:t>
      </w:r>
    </w:p>
    <w:tbl>
      <w:tblPr>
        <w:tblStyle w:val="5"/>
        <w:tblpPr w:leftFromText="180" w:rightFromText="180" w:vertAnchor="text" w:horzAnchor="page" w:tblpX="1794" w:tblpY="311"/>
        <w:tblOverlap w:val="never"/>
        <w:tblW w:w="80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9"/>
        <w:gridCol w:w="272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80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bidi="ar"/>
              </w:rPr>
              <w:t>克州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val="en-US" w:eastAsia="zh-CN" w:bidi="ar"/>
              </w:rPr>
              <w:t>第六届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bidi="ar"/>
              </w:rPr>
              <w:t>教育教学论文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val="en-US" w:eastAsia="zh-CN" w:bidi="ar"/>
              </w:rPr>
              <w:t>大赛</w:t>
            </w:r>
            <w:r>
              <w:rPr>
                <w:rFonts w:hint="eastAsia" w:ascii="方正小标宋_GBK" w:hAnsi="方正小标宋_GBK" w:eastAsia="方正小标宋_GBK" w:cs="方正小标宋_GBK"/>
                <w:b/>
                <w:color w:val="000000"/>
                <w:kern w:val="0"/>
                <w:sz w:val="36"/>
                <w:szCs w:val="36"/>
                <w:lang w:bidi="ar"/>
              </w:rPr>
              <w:t>参赛名额分配表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</w:trPr>
        <w:tc>
          <w:tcPr>
            <w:tcW w:w="5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/>
                <w:color w:val="000000"/>
                <w:kern w:val="0"/>
                <w:sz w:val="32"/>
                <w:szCs w:val="32"/>
                <w:lang w:bidi="ar"/>
              </w:rPr>
              <w:t>县（市）/学校名称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b/>
                <w:color w:val="000000"/>
                <w:kern w:val="0"/>
                <w:sz w:val="32"/>
                <w:szCs w:val="32"/>
                <w:lang w:bidi="ar"/>
              </w:rPr>
              <w:t>名额数（个）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5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  <w:lang w:bidi="ar"/>
              </w:rPr>
              <w:t>阿图什市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150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5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  <w:lang w:bidi="ar"/>
              </w:rPr>
              <w:t>阿克陶县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bidi="ar"/>
              </w:rPr>
              <w:t>150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5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  <w:lang w:bidi="ar"/>
              </w:rPr>
              <w:t>乌恰县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  <w:t>60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5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  <w:lang w:bidi="ar"/>
              </w:rPr>
              <w:t>阿合奇县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  <w:t>40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</w:trPr>
        <w:tc>
          <w:tcPr>
            <w:tcW w:w="5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  <w:lang w:bidi="ar"/>
              </w:rPr>
              <w:t>州直各学校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仿宋_GBK" w:hAnsi="宋体" w:eastAsia="方正仿宋_GBK" w:cs="宋体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sz w:val="32"/>
                <w:szCs w:val="32"/>
              </w:rPr>
              <w:t>各</w:t>
            </w: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</w:trPr>
        <w:tc>
          <w:tcPr>
            <w:tcW w:w="5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仿宋_GBK" w:hAnsi="宋体" w:eastAsia="方正仿宋_GBK" w:cs="宋体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sz w:val="32"/>
                <w:szCs w:val="32"/>
              </w:rPr>
              <w:t>合计</w:t>
            </w:r>
          </w:p>
        </w:tc>
        <w:tc>
          <w:tcPr>
            <w:tcW w:w="2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方正仿宋_GBK" w:hAnsi="宋体" w:eastAsia="方正仿宋_GBK" w:cs="宋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 w:eastAsia="zh-CN"/>
              </w:rPr>
              <w:t>520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616A9"/>
    <w:rsid w:val="64C6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"/>
    <w:basedOn w:val="1"/>
    <w:qFormat/>
    <w:uiPriority w:val="0"/>
    <w:pPr>
      <w:ind w:left="200" w:hanging="200" w:hanging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2024-01-15T05:17:00Z</dcterms:created>
  <dc:creator>Administrator</dc:creator>
  <cp:lastModifiedBy>Administrator</cp:lastModifiedBy>
  <dcterms:modified xsi:type="dcterms:W3CDTF">2024-01-15T05:18:52Z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