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EE894" w14:textId="77777777" w:rsidR="0021590D" w:rsidRDefault="005429C3">
      <w:pPr>
        <w:spacing w:line="360" w:lineRule="auto"/>
        <w:jc w:val="center"/>
        <w:rPr>
          <w:rFonts w:ascii="黑体" w:eastAsia="黑体" w:hAnsi="宋体" w:hint="eastAsia"/>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14:paraId="210D3130" w14:textId="77777777" w:rsidR="0021590D" w:rsidRDefault="005429C3">
      <w:pPr>
        <w:adjustRightInd w:val="0"/>
        <w:spacing w:line="480" w:lineRule="exact"/>
        <w:rPr>
          <w:rFonts w:ascii="黑体" w:eastAsia="黑体" w:hAnsi="宋体" w:hint="eastAsia"/>
          <w:color w:val="000000"/>
          <w:sz w:val="32"/>
          <w:szCs w:val="32"/>
          <w:u w:val="single"/>
        </w:rPr>
      </w:pPr>
      <w:r>
        <w:rPr>
          <w:rFonts w:ascii="黑体" w:eastAsia="黑体" w:hAnsi="宋体" w:hint="eastAsia"/>
          <w:color w:val="000000"/>
          <w:sz w:val="32"/>
          <w:szCs w:val="32"/>
          <w:u w:val="single"/>
        </w:rPr>
        <w:t xml:space="preserve">                                                       </w:t>
      </w:r>
    </w:p>
    <w:p w14:paraId="1224B37D" w14:textId="77777777" w:rsidR="0021590D" w:rsidRDefault="0021590D">
      <w:pPr>
        <w:adjustRightInd w:val="0"/>
        <w:spacing w:line="480" w:lineRule="exact"/>
        <w:jc w:val="center"/>
        <w:rPr>
          <w:rFonts w:ascii="黑体" w:eastAsia="黑体" w:hAnsi="宋体" w:hint="eastAsia"/>
          <w:b/>
          <w:color w:val="000000"/>
          <w:sz w:val="32"/>
          <w:szCs w:val="32"/>
        </w:rPr>
      </w:pPr>
    </w:p>
    <w:p w14:paraId="25068CF7" w14:textId="77777777" w:rsidR="0021590D" w:rsidRDefault="005429C3">
      <w:pPr>
        <w:adjustRightInd w:val="0"/>
        <w:spacing w:line="480" w:lineRule="exact"/>
        <w:rPr>
          <w:rFonts w:ascii="黑体" w:eastAsia="黑体" w:hAnsi="宋体" w:hint="eastAsia"/>
          <w:sz w:val="32"/>
          <w:szCs w:val="32"/>
        </w:rPr>
      </w:pPr>
      <w:r>
        <w:rPr>
          <w:rFonts w:ascii="黑体" w:eastAsia="黑体" w:hAnsi="宋体"/>
          <w:sz w:val="32"/>
          <w:szCs w:val="32"/>
        </w:rPr>
        <w:t xml:space="preserve">                                                       </w:t>
      </w:r>
    </w:p>
    <w:p w14:paraId="075AAF4F" w14:textId="77777777" w:rsidR="0021590D" w:rsidRDefault="0021590D">
      <w:pPr>
        <w:adjustRightInd w:val="0"/>
        <w:spacing w:line="480" w:lineRule="exact"/>
        <w:jc w:val="center"/>
        <w:rPr>
          <w:rFonts w:ascii="黑体" w:eastAsia="黑体" w:hAnsi="宋体" w:hint="eastAsia"/>
          <w:b/>
          <w:sz w:val="32"/>
          <w:szCs w:val="32"/>
        </w:rPr>
      </w:pPr>
    </w:p>
    <w:p w14:paraId="3D04196E" w14:textId="77777777" w:rsidR="0021590D" w:rsidRDefault="0021590D">
      <w:pPr>
        <w:adjustRightInd w:val="0"/>
        <w:spacing w:line="480" w:lineRule="exact"/>
        <w:jc w:val="center"/>
        <w:rPr>
          <w:rFonts w:ascii="黑体" w:eastAsia="黑体" w:hAnsi="宋体" w:hint="eastAsia"/>
          <w:b/>
          <w:sz w:val="52"/>
          <w:szCs w:val="52"/>
        </w:rPr>
      </w:pPr>
    </w:p>
    <w:p w14:paraId="61505F7C" w14:textId="77777777" w:rsidR="0021590D" w:rsidRDefault="0021590D">
      <w:pPr>
        <w:adjustRightInd w:val="0"/>
        <w:spacing w:line="480" w:lineRule="exact"/>
        <w:jc w:val="center"/>
        <w:rPr>
          <w:rFonts w:ascii="黑体" w:eastAsia="黑体" w:hAnsi="宋体" w:hint="eastAsia"/>
          <w:b/>
          <w:sz w:val="52"/>
          <w:szCs w:val="52"/>
        </w:rPr>
      </w:pPr>
    </w:p>
    <w:p w14:paraId="636BFFAC" w14:textId="77777777" w:rsidR="0021590D" w:rsidRDefault="0021590D">
      <w:pPr>
        <w:adjustRightInd w:val="0"/>
        <w:spacing w:line="480" w:lineRule="exact"/>
        <w:jc w:val="center"/>
        <w:rPr>
          <w:rFonts w:ascii="黑体" w:eastAsia="黑体" w:hAnsi="宋体" w:hint="eastAsia"/>
          <w:b/>
          <w:sz w:val="52"/>
          <w:szCs w:val="52"/>
        </w:rPr>
      </w:pPr>
    </w:p>
    <w:p w14:paraId="413C4B57" w14:textId="77777777" w:rsidR="0021590D" w:rsidRDefault="0021590D">
      <w:pPr>
        <w:adjustRightInd w:val="0"/>
        <w:spacing w:line="480" w:lineRule="exact"/>
        <w:jc w:val="center"/>
        <w:rPr>
          <w:rFonts w:ascii="黑体" w:eastAsia="黑体" w:hAnsi="宋体" w:hint="eastAsia"/>
          <w:b/>
          <w:sz w:val="52"/>
          <w:szCs w:val="52"/>
        </w:rPr>
      </w:pPr>
    </w:p>
    <w:p w14:paraId="41232AFD" w14:textId="77777777" w:rsidR="0021590D" w:rsidRDefault="0021590D">
      <w:pPr>
        <w:adjustRightInd w:val="0"/>
        <w:spacing w:line="480" w:lineRule="exact"/>
        <w:jc w:val="center"/>
        <w:rPr>
          <w:rFonts w:ascii="黑体" w:eastAsia="黑体" w:hAnsi="宋体" w:hint="eastAsia"/>
          <w:b/>
          <w:sz w:val="52"/>
          <w:szCs w:val="52"/>
        </w:rPr>
      </w:pPr>
    </w:p>
    <w:p w14:paraId="7D34F257" w14:textId="77777777" w:rsidR="0021590D" w:rsidRDefault="0021590D">
      <w:pPr>
        <w:adjustRightInd w:val="0"/>
        <w:spacing w:line="480" w:lineRule="exact"/>
        <w:jc w:val="center"/>
        <w:rPr>
          <w:rFonts w:ascii="黑体" w:eastAsia="黑体" w:hAnsi="宋体" w:hint="eastAsia"/>
          <w:b/>
          <w:sz w:val="52"/>
          <w:szCs w:val="52"/>
        </w:rPr>
      </w:pPr>
    </w:p>
    <w:p w14:paraId="7341E9EA" w14:textId="3E427333" w:rsidR="0021590D" w:rsidRDefault="00232E31">
      <w:pPr>
        <w:tabs>
          <w:tab w:val="left" w:pos="6930"/>
        </w:tabs>
        <w:adjustRightInd w:val="0"/>
        <w:spacing w:line="360" w:lineRule="auto"/>
        <w:jc w:val="center"/>
        <w:rPr>
          <w:rFonts w:ascii="黑体" w:eastAsia="黑体" w:hAnsi="宋体" w:hint="eastAsia"/>
          <w:b/>
          <w:color w:val="000000"/>
          <w:sz w:val="44"/>
          <w:szCs w:val="44"/>
        </w:rPr>
      </w:pPr>
      <w:r w:rsidRPr="00232E31">
        <w:rPr>
          <w:rFonts w:ascii="黑体" w:eastAsia="黑体" w:hAnsi="宋体" w:hint="eastAsia"/>
          <w:b/>
          <w:bCs/>
          <w:color w:val="000000"/>
          <w:sz w:val="44"/>
          <w:szCs w:val="44"/>
        </w:rPr>
        <w:t>2025年克州</w:t>
      </w:r>
      <w:r w:rsidR="00EB2AA2" w:rsidRPr="00EB2AA2">
        <w:rPr>
          <w:rFonts w:ascii="黑体" w:eastAsia="黑体" w:hAnsi="宋体" w:hint="eastAsia"/>
          <w:b/>
          <w:bCs/>
          <w:color w:val="000000"/>
          <w:sz w:val="44"/>
          <w:szCs w:val="44"/>
        </w:rPr>
        <w:t>瓶装液化石油气调压器</w:t>
      </w:r>
      <w:r w:rsidRPr="00232E31">
        <w:rPr>
          <w:rFonts w:ascii="黑体" w:eastAsia="黑体" w:hAnsi="宋体" w:hint="eastAsia"/>
          <w:b/>
          <w:bCs/>
          <w:color w:val="000000"/>
          <w:sz w:val="44"/>
          <w:szCs w:val="44"/>
        </w:rPr>
        <w:t>产品监督抽查实施细则</w:t>
      </w:r>
    </w:p>
    <w:p w14:paraId="42B7AF04" w14:textId="77777777" w:rsidR="0021590D" w:rsidRDefault="005429C3">
      <w:pPr>
        <w:tabs>
          <w:tab w:val="left" w:pos="6930"/>
        </w:tabs>
        <w:adjustRightInd w:val="0"/>
        <w:spacing w:line="480" w:lineRule="exact"/>
        <w:jc w:val="left"/>
        <w:rPr>
          <w:rFonts w:ascii="黑体" w:eastAsia="黑体" w:hAnsi="宋体" w:hint="eastAsia"/>
          <w:b/>
          <w:sz w:val="52"/>
          <w:szCs w:val="52"/>
        </w:rPr>
      </w:pPr>
      <w:r>
        <w:rPr>
          <w:rFonts w:ascii="黑体" w:eastAsia="黑体" w:hAnsi="宋体"/>
          <w:b/>
          <w:color w:val="000000"/>
          <w:sz w:val="44"/>
          <w:szCs w:val="44"/>
        </w:rPr>
        <w:t xml:space="preserve">           </w:t>
      </w:r>
    </w:p>
    <w:p w14:paraId="1BC213C8" w14:textId="77777777" w:rsidR="0021590D" w:rsidRDefault="0021590D">
      <w:pPr>
        <w:adjustRightInd w:val="0"/>
        <w:spacing w:line="480" w:lineRule="exact"/>
        <w:jc w:val="center"/>
        <w:rPr>
          <w:rFonts w:ascii="黑体" w:eastAsia="黑体" w:hAnsi="宋体" w:hint="eastAsia"/>
          <w:b/>
          <w:sz w:val="52"/>
          <w:szCs w:val="52"/>
        </w:rPr>
      </w:pPr>
    </w:p>
    <w:p w14:paraId="7F7DA5A3" w14:textId="77777777" w:rsidR="0021590D" w:rsidRDefault="0021590D">
      <w:pPr>
        <w:adjustRightInd w:val="0"/>
        <w:spacing w:line="480" w:lineRule="exact"/>
        <w:jc w:val="center"/>
        <w:rPr>
          <w:rFonts w:ascii="黑体" w:eastAsia="黑体" w:hAnsi="宋体" w:hint="eastAsia"/>
          <w:b/>
          <w:sz w:val="52"/>
          <w:szCs w:val="52"/>
        </w:rPr>
      </w:pPr>
    </w:p>
    <w:p w14:paraId="12485115" w14:textId="77777777" w:rsidR="0021590D" w:rsidRDefault="0021590D">
      <w:pPr>
        <w:adjustRightInd w:val="0"/>
        <w:spacing w:line="480" w:lineRule="exact"/>
        <w:rPr>
          <w:rFonts w:ascii="黑体" w:eastAsia="黑体" w:hAnsi="宋体" w:hint="eastAsia"/>
          <w:color w:val="000000"/>
          <w:sz w:val="32"/>
          <w:szCs w:val="32"/>
          <w:u w:val="single"/>
        </w:rPr>
      </w:pPr>
    </w:p>
    <w:p w14:paraId="7B5B57A2" w14:textId="77777777" w:rsidR="0021590D" w:rsidRDefault="0021590D">
      <w:pPr>
        <w:adjustRightInd w:val="0"/>
        <w:spacing w:line="480" w:lineRule="exact"/>
        <w:rPr>
          <w:rFonts w:ascii="黑体" w:eastAsia="黑体" w:hAnsi="宋体" w:hint="eastAsia"/>
          <w:color w:val="000000"/>
          <w:sz w:val="32"/>
          <w:szCs w:val="32"/>
          <w:u w:val="single"/>
        </w:rPr>
      </w:pPr>
    </w:p>
    <w:p w14:paraId="7A3DED37" w14:textId="77777777" w:rsidR="0021590D" w:rsidRDefault="0021590D">
      <w:pPr>
        <w:adjustRightInd w:val="0"/>
        <w:spacing w:line="480" w:lineRule="exact"/>
        <w:rPr>
          <w:rFonts w:ascii="黑体" w:eastAsia="黑体" w:hAnsi="宋体" w:hint="eastAsia"/>
          <w:color w:val="000000"/>
          <w:sz w:val="32"/>
          <w:szCs w:val="32"/>
          <w:u w:val="single"/>
        </w:rPr>
      </w:pPr>
    </w:p>
    <w:p w14:paraId="34C2517D" w14:textId="77777777" w:rsidR="0021590D" w:rsidRDefault="0021590D">
      <w:pPr>
        <w:adjustRightInd w:val="0"/>
        <w:spacing w:line="480" w:lineRule="exact"/>
        <w:rPr>
          <w:rFonts w:ascii="黑体" w:eastAsia="黑体" w:hAnsi="宋体" w:hint="eastAsia"/>
          <w:color w:val="000000"/>
          <w:sz w:val="32"/>
          <w:szCs w:val="32"/>
          <w:u w:val="single"/>
        </w:rPr>
      </w:pPr>
    </w:p>
    <w:p w14:paraId="1DBD01A7" w14:textId="77777777" w:rsidR="0021590D" w:rsidRDefault="0021590D">
      <w:pPr>
        <w:adjustRightInd w:val="0"/>
        <w:spacing w:line="480" w:lineRule="exact"/>
        <w:rPr>
          <w:rFonts w:ascii="黑体" w:eastAsia="黑体" w:hAnsi="宋体" w:hint="eastAsia"/>
          <w:color w:val="000000"/>
          <w:sz w:val="32"/>
          <w:szCs w:val="32"/>
          <w:u w:val="single"/>
        </w:rPr>
      </w:pPr>
    </w:p>
    <w:p w14:paraId="76F523F4" w14:textId="77777777" w:rsidR="0021590D" w:rsidRDefault="0021590D">
      <w:pPr>
        <w:adjustRightInd w:val="0"/>
        <w:spacing w:line="480" w:lineRule="exact"/>
        <w:rPr>
          <w:rFonts w:ascii="黑体" w:eastAsia="黑体" w:hAnsi="宋体" w:hint="eastAsia"/>
          <w:color w:val="000000"/>
          <w:sz w:val="32"/>
          <w:szCs w:val="32"/>
          <w:u w:val="single"/>
        </w:rPr>
      </w:pPr>
    </w:p>
    <w:p w14:paraId="35714200" w14:textId="77777777" w:rsidR="0021590D" w:rsidRDefault="0021590D">
      <w:pPr>
        <w:adjustRightInd w:val="0"/>
        <w:spacing w:line="480" w:lineRule="exact"/>
        <w:rPr>
          <w:rFonts w:ascii="黑体" w:eastAsia="黑体" w:hAnsi="宋体" w:hint="eastAsia"/>
          <w:color w:val="000000"/>
          <w:sz w:val="32"/>
          <w:szCs w:val="32"/>
          <w:u w:val="single"/>
        </w:rPr>
      </w:pPr>
    </w:p>
    <w:p w14:paraId="54FDC54D" w14:textId="77777777" w:rsidR="0021590D" w:rsidRDefault="0021590D">
      <w:pPr>
        <w:adjustRightInd w:val="0"/>
        <w:spacing w:line="480" w:lineRule="exact"/>
        <w:rPr>
          <w:rFonts w:ascii="黑体" w:eastAsia="黑体" w:hAnsi="宋体" w:hint="eastAsia"/>
          <w:color w:val="000000"/>
          <w:sz w:val="32"/>
          <w:szCs w:val="32"/>
          <w:u w:val="single"/>
        </w:rPr>
      </w:pPr>
    </w:p>
    <w:p w14:paraId="268709DE" w14:textId="77777777" w:rsidR="0021590D" w:rsidRDefault="005429C3">
      <w:pPr>
        <w:adjustRightInd w:val="0"/>
        <w:spacing w:line="480" w:lineRule="exact"/>
        <w:jc w:val="left"/>
        <w:rPr>
          <w:rFonts w:ascii="黑体" w:eastAsia="黑体" w:hAnsi="黑体" w:cs="黑体" w:hint="eastAsia"/>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14:paraId="7B028F76" w14:textId="77777777">
        <w:trPr>
          <w:trHeight w:val="100"/>
        </w:trPr>
        <w:tc>
          <w:tcPr>
            <w:tcW w:w="8310" w:type="dxa"/>
          </w:tcPr>
          <w:p w14:paraId="25925CE5" w14:textId="164A3DBA" w:rsidR="0021590D" w:rsidRDefault="00232E31">
            <w:pPr>
              <w:adjustRightInd w:val="0"/>
              <w:spacing w:line="480" w:lineRule="exact"/>
              <w:ind w:rightChars="-159" w:right="-334"/>
              <w:jc w:val="center"/>
              <w:rPr>
                <w:rFonts w:ascii="黑体" w:eastAsia="黑体" w:hAnsi="宋体" w:hint="eastAsia"/>
                <w:b/>
                <w:color w:val="000000"/>
                <w:sz w:val="36"/>
                <w:szCs w:val="36"/>
              </w:rPr>
            </w:pPr>
            <w:r w:rsidRPr="00232E31">
              <w:rPr>
                <w:rFonts w:ascii="黑体" w:eastAsia="黑体" w:hAnsi="宋体" w:hint="eastAsia"/>
                <w:b/>
                <w:sz w:val="30"/>
                <w:szCs w:val="30"/>
              </w:rPr>
              <w:t>克州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14:paraId="2C468CA4" w14:textId="392EC603" w:rsidR="0021590D" w:rsidRDefault="005429C3" w:rsidP="00764443">
      <w:pPr>
        <w:widowControl/>
        <w:spacing w:line="480" w:lineRule="exact"/>
        <w:jc w:val="center"/>
        <w:rPr>
          <w:rFonts w:ascii="黑体" w:eastAsia="黑体" w:hAnsi="宋体" w:hint="eastAsia"/>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2025年克州</w:t>
      </w:r>
      <w:r w:rsidR="00EB2AA2" w:rsidRPr="00EB2AA2">
        <w:rPr>
          <w:rFonts w:ascii="黑体" w:eastAsia="黑体" w:hAnsi="宋体" w:hint="eastAsia"/>
          <w:b/>
          <w:bCs/>
          <w:color w:val="000000"/>
          <w:sz w:val="32"/>
          <w:szCs w:val="32"/>
        </w:rPr>
        <w:t>瓶装液化石油气调压器</w:t>
      </w:r>
      <w:r w:rsidR="00764443" w:rsidRPr="00764443">
        <w:rPr>
          <w:rFonts w:ascii="黑体" w:eastAsia="黑体" w:hAnsi="宋体" w:hint="eastAsia"/>
          <w:b/>
          <w:bCs/>
          <w:color w:val="000000"/>
          <w:sz w:val="32"/>
          <w:szCs w:val="32"/>
        </w:rPr>
        <w:t>产品监督抽查实施细则</w:t>
      </w:r>
    </w:p>
    <w:p w14:paraId="298E4346"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51B7AA26"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0E0745DB"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r w:rsidR="0099400D">
        <w:rPr>
          <w:szCs w:val="21"/>
        </w:rPr>
        <w:t>每批次产品抽取样品</w:t>
      </w:r>
      <w:r w:rsidR="00A20B78">
        <w:rPr>
          <w:szCs w:val="21"/>
        </w:rPr>
        <w:t>2</w:t>
      </w:r>
      <w:r w:rsidR="00B60F6C">
        <w:rPr>
          <w:rFonts w:hint="eastAsia"/>
          <w:szCs w:val="21"/>
        </w:rPr>
        <w:t>个</w:t>
      </w:r>
      <w:r w:rsidR="0099400D">
        <w:rPr>
          <w:szCs w:val="21"/>
        </w:rPr>
        <w:t>，其中</w:t>
      </w:r>
      <w:r w:rsidR="00A20B78">
        <w:rPr>
          <w:szCs w:val="21"/>
        </w:rPr>
        <w:t>1</w:t>
      </w:r>
      <w:r w:rsidR="00B60F6C">
        <w:rPr>
          <w:rFonts w:hint="eastAsia"/>
          <w:szCs w:val="21"/>
        </w:rPr>
        <w:t>个</w:t>
      </w:r>
      <w:r w:rsidR="0099400D">
        <w:rPr>
          <w:szCs w:val="21"/>
        </w:rPr>
        <w:t>作为检验样品，</w:t>
      </w:r>
      <w:r w:rsidR="00A20B78">
        <w:rPr>
          <w:szCs w:val="21"/>
        </w:rPr>
        <w:t>1</w:t>
      </w:r>
      <w:r w:rsidR="00B60F6C">
        <w:rPr>
          <w:rFonts w:hint="eastAsia"/>
          <w:szCs w:val="21"/>
        </w:rPr>
        <w:t>个</w:t>
      </w:r>
      <w:r w:rsidR="0099400D">
        <w:rPr>
          <w:szCs w:val="21"/>
        </w:rPr>
        <w:t>作为备用样品。</w:t>
      </w:r>
    </w:p>
    <w:p w14:paraId="480F9210"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18634FCC" w14:textId="77777777" w:rsidR="0021590D" w:rsidRDefault="0021590D">
      <w:pPr>
        <w:spacing w:line="440" w:lineRule="exact"/>
        <w:ind w:firstLineChars="200" w:firstLine="420"/>
        <w:rPr>
          <w:rFonts w:ascii="宋体" w:hAnsi="宋体" w:hint="eastAsia"/>
          <w:szCs w:val="21"/>
        </w:rPr>
      </w:pPr>
    </w:p>
    <w:p w14:paraId="34F912BC"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52509707"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7DC85616" w14:textId="77777777" w:rsidTr="00FC4F39">
        <w:trPr>
          <w:trHeight w:val="363"/>
          <w:tblHeader/>
          <w:jc w:val="center"/>
        </w:trPr>
        <w:tc>
          <w:tcPr>
            <w:tcW w:w="1259" w:type="dxa"/>
            <w:vAlign w:val="center"/>
          </w:tcPr>
          <w:p w14:paraId="78BED47C"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4BEA9D4B"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02A13704" w14:textId="77777777" w:rsidR="005429C3" w:rsidRDefault="005429C3" w:rsidP="00A213E5">
            <w:pPr>
              <w:snapToGrid w:val="0"/>
              <w:spacing w:line="300" w:lineRule="exact"/>
              <w:jc w:val="center"/>
              <w:rPr>
                <w:szCs w:val="21"/>
              </w:rPr>
            </w:pPr>
            <w:r>
              <w:rPr>
                <w:szCs w:val="21"/>
              </w:rPr>
              <w:t>检验方法</w:t>
            </w:r>
          </w:p>
        </w:tc>
      </w:tr>
      <w:tr w:rsidR="005429C3" w14:paraId="4DB7C72D" w14:textId="77777777" w:rsidTr="00FC4F39">
        <w:trPr>
          <w:trHeight w:val="304"/>
          <w:jc w:val="center"/>
        </w:trPr>
        <w:tc>
          <w:tcPr>
            <w:tcW w:w="1259" w:type="dxa"/>
            <w:vAlign w:val="center"/>
          </w:tcPr>
          <w:p w14:paraId="099B8EB2" w14:textId="77777777" w:rsidR="005429C3" w:rsidRDefault="005429C3" w:rsidP="00A213E5">
            <w:pPr>
              <w:snapToGrid w:val="0"/>
              <w:spacing w:line="300" w:lineRule="exact"/>
              <w:jc w:val="center"/>
              <w:rPr>
                <w:szCs w:val="21"/>
              </w:rPr>
            </w:pPr>
            <w:r>
              <w:rPr>
                <w:szCs w:val="21"/>
              </w:rPr>
              <w:t>1</w:t>
            </w:r>
          </w:p>
        </w:tc>
        <w:tc>
          <w:tcPr>
            <w:tcW w:w="4171" w:type="dxa"/>
            <w:vAlign w:val="center"/>
          </w:tcPr>
          <w:p w14:paraId="2FBE0115" w14:textId="77777777" w:rsidR="005429C3" w:rsidRDefault="00EB2AA2" w:rsidP="00EB2AA2">
            <w:pPr>
              <w:autoSpaceDE w:val="0"/>
              <w:autoSpaceDN w:val="0"/>
              <w:spacing w:line="300" w:lineRule="exact"/>
              <w:jc w:val="center"/>
              <w:rPr>
                <w:szCs w:val="21"/>
              </w:rPr>
            </w:pPr>
            <w:r w:rsidRPr="00EB2AA2">
              <w:rPr>
                <w:rFonts w:hint="eastAsia"/>
                <w:szCs w:val="21"/>
              </w:rPr>
              <w:t>结构（一般要求、调压器的接头组件）</w:t>
            </w:r>
          </w:p>
        </w:tc>
        <w:tc>
          <w:tcPr>
            <w:tcW w:w="3744" w:type="dxa"/>
            <w:vAlign w:val="center"/>
          </w:tcPr>
          <w:p w14:paraId="273C41DF" w14:textId="77777777" w:rsidR="005429C3" w:rsidRDefault="000D5ACF" w:rsidP="00FC4F39">
            <w:pPr>
              <w:spacing w:line="300" w:lineRule="exact"/>
              <w:jc w:val="center"/>
              <w:rPr>
                <w:szCs w:val="21"/>
              </w:rPr>
            </w:pPr>
            <w:r w:rsidRPr="000D5ACF">
              <w:rPr>
                <w:szCs w:val="21"/>
              </w:rPr>
              <w:t>GB 35844-2018</w:t>
            </w:r>
          </w:p>
        </w:tc>
      </w:tr>
      <w:tr w:rsidR="005429C3" w14:paraId="6FE6E84F" w14:textId="77777777" w:rsidTr="00FC4F39">
        <w:trPr>
          <w:trHeight w:val="316"/>
          <w:jc w:val="center"/>
        </w:trPr>
        <w:tc>
          <w:tcPr>
            <w:tcW w:w="1259" w:type="dxa"/>
            <w:vAlign w:val="center"/>
          </w:tcPr>
          <w:p w14:paraId="1E60E7E9" w14:textId="77777777" w:rsidR="005429C3" w:rsidRDefault="005429C3" w:rsidP="00A213E5">
            <w:pPr>
              <w:snapToGrid w:val="0"/>
              <w:spacing w:line="300" w:lineRule="exact"/>
              <w:jc w:val="center"/>
              <w:rPr>
                <w:szCs w:val="21"/>
              </w:rPr>
            </w:pPr>
            <w:r>
              <w:rPr>
                <w:szCs w:val="21"/>
              </w:rPr>
              <w:t>2</w:t>
            </w:r>
          </w:p>
        </w:tc>
        <w:tc>
          <w:tcPr>
            <w:tcW w:w="4171" w:type="dxa"/>
            <w:vAlign w:val="center"/>
          </w:tcPr>
          <w:p w14:paraId="06AD91F7" w14:textId="77777777" w:rsidR="005429C3" w:rsidRDefault="00EB2AA2" w:rsidP="00A213E5">
            <w:pPr>
              <w:autoSpaceDE w:val="0"/>
              <w:autoSpaceDN w:val="0"/>
              <w:spacing w:line="300" w:lineRule="exact"/>
              <w:jc w:val="center"/>
              <w:rPr>
                <w:szCs w:val="21"/>
              </w:rPr>
            </w:pPr>
            <w:r w:rsidRPr="00EB2AA2">
              <w:rPr>
                <w:rFonts w:hint="eastAsia"/>
                <w:szCs w:val="21"/>
              </w:rPr>
              <w:t>气密性</w:t>
            </w:r>
          </w:p>
        </w:tc>
        <w:tc>
          <w:tcPr>
            <w:tcW w:w="3744" w:type="dxa"/>
            <w:vAlign w:val="center"/>
          </w:tcPr>
          <w:p w14:paraId="4BC56CAC" w14:textId="77777777" w:rsidR="005429C3" w:rsidRDefault="000D5ACF" w:rsidP="00FC4F39">
            <w:pPr>
              <w:spacing w:line="300" w:lineRule="exact"/>
              <w:jc w:val="center"/>
              <w:rPr>
                <w:szCs w:val="21"/>
              </w:rPr>
            </w:pPr>
            <w:r w:rsidRPr="000D5ACF">
              <w:rPr>
                <w:szCs w:val="21"/>
              </w:rPr>
              <w:t>GB 35844-2018</w:t>
            </w:r>
          </w:p>
        </w:tc>
      </w:tr>
      <w:tr w:rsidR="00FC4F39" w14:paraId="5B670247" w14:textId="77777777" w:rsidTr="00FC4F39">
        <w:trPr>
          <w:trHeight w:val="316"/>
          <w:jc w:val="center"/>
        </w:trPr>
        <w:tc>
          <w:tcPr>
            <w:tcW w:w="1259" w:type="dxa"/>
            <w:vAlign w:val="center"/>
          </w:tcPr>
          <w:p w14:paraId="086B1923" w14:textId="77777777" w:rsidR="00FC4F39" w:rsidRDefault="00FC4F39" w:rsidP="00FC4F39">
            <w:pPr>
              <w:snapToGrid w:val="0"/>
              <w:spacing w:line="300" w:lineRule="exact"/>
              <w:jc w:val="center"/>
              <w:rPr>
                <w:szCs w:val="21"/>
              </w:rPr>
            </w:pPr>
            <w:r>
              <w:rPr>
                <w:szCs w:val="21"/>
              </w:rPr>
              <w:t>3</w:t>
            </w:r>
          </w:p>
        </w:tc>
        <w:tc>
          <w:tcPr>
            <w:tcW w:w="4171" w:type="dxa"/>
            <w:vAlign w:val="center"/>
          </w:tcPr>
          <w:p w14:paraId="0FAFFFB3" w14:textId="77777777" w:rsidR="00FC4F39" w:rsidRDefault="00EB2AA2" w:rsidP="00FC4F39">
            <w:pPr>
              <w:autoSpaceDE w:val="0"/>
              <w:autoSpaceDN w:val="0"/>
              <w:spacing w:line="300" w:lineRule="exact"/>
              <w:jc w:val="center"/>
              <w:rPr>
                <w:szCs w:val="21"/>
              </w:rPr>
            </w:pPr>
            <w:r w:rsidRPr="00EB2AA2">
              <w:rPr>
                <w:rFonts w:hint="eastAsia"/>
                <w:szCs w:val="21"/>
              </w:rPr>
              <w:t>调压静特性</w:t>
            </w:r>
          </w:p>
        </w:tc>
        <w:tc>
          <w:tcPr>
            <w:tcW w:w="3744" w:type="dxa"/>
            <w:vAlign w:val="center"/>
          </w:tcPr>
          <w:p w14:paraId="6DF14167" w14:textId="77777777" w:rsidR="00FC4F39" w:rsidRDefault="000D5ACF" w:rsidP="00FC4F39">
            <w:pPr>
              <w:spacing w:line="300" w:lineRule="exact"/>
              <w:jc w:val="center"/>
              <w:rPr>
                <w:szCs w:val="21"/>
              </w:rPr>
            </w:pPr>
            <w:r w:rsidRPr="000D5ACF">
              <w:rPr>
                <w:szCs w:val="21"/>
              </w:rPr>
              <w:t>GB 35844-2018</w:t>
            </w:r>
          </w:p>
        </w:tc>
      </w:tr>
      <w:tr w:rsidR="000D5ACF" w14:paraId="7181CCC9" w14:textId="77777777" w:rsidTr="00FC4F39">
        <w:trPr>
          <w:trHeight w:val="316"/>
          <w:jc w:val="center"/>
        </w:trPr>
        <w:tc>
          <w:tcPr>
            <w:tcW w:w="1259" w:type="dxa"/>
            <w:vAlign w:val="center"/>
          </w:tcPr>
          <w:p w14:paraId="19CF535C" w14:textId="77777777" w:rsidR="000D5ACF" w:rsidRDefault="000D5ACF" w:rsidP="000D5ACF">
            <w:pPr>
              <w:snapToGrid w:val="0"/>
              <w:spacing w:line="300" w:lineRule="exact"/>
              <w:jc w:val="center"/>
              <w:rPr>
                <w:szCs w:val="21"/>
              </w:rPr>
            </w:pPr>
            <w:r>
              <w:rPr>
                <w:szCs w:val="21"/>
              </w:rPr>
              <w:t>4</w:t>
            </w:r>
          </w:p>
        </w:tc>
        <w:tc>
          <w:tcPr>
            <w:tcW w:w="4171" w:type="dxa"/>
            <w:vAlign w:val="center"/>
          </w:tcPr>
          <w:p w14:paraId="41BDA3AC" w14:textId="77777777" w:rsidR="000D5ACF" w:rsidRDefault="000D5ACF" w:rsidP="000D5ACF">
            <w:pPr>
              <w:autoSpaceDE w:val="0"/>
              <w:autoSpaceDN w:val="0"/>
              <w:spacing w:line="300" w:lineRule="exact"/>
              <w:jc w:val="center"/>
              <w:rPr>
                <w:szCs w:val="21"/>
              </w:rPr>
            </w:pPr>
            <w:r w:rsidRPr="00EB2AA2">
              <w:rPr>
                <w:rFonts w:hint="eastAsia"/>
                <w:szCs w:val="21"/>
              </w:rPr>
              <w:t>出口压力</w:t>
            </w:r>
          </w:p>
        </w:tc>
        <w:tc>
          <w:tcPr>
            <w:tcW w:w="3744" w:type="dxa"/>
            <w:vAlign w:val="center"/>
          </w:tcPr>
          <w:p w14:paraId="233CE09E" w14:textId="77777777" w:rsidR="000D5ACF" w:rsidRDefault="000D5ACF" w:rsidP="000D5ACF">
            <w:pPr>
              <w:spacing w:line="300" w:lineRule="exact"/>
              <w:jc w:val="center"/>
              <w:rPr>
                <w:szCs w:val="21"/>
              </w:rPr>
            </w:pPr>
            <w:r w:rsidRPr="000D5ACF">
              <w:rPr>
                <w:szCs w:val="21"/>
              </w:rPr>
              <w:t>GB 35844-2018</w:t>
            </w:r>
          </w:p>
        </w:tc>
      </w:tr>
      <w:tr w:rsidR="000D5ACF" w14:paraId="18091323" w14:textId="77777777" w:rsidTr="00FC4F39">
        <w:trPr>
          <w:trHeight w:val="316"/>
          <w:jc w:val="center"/>
        </w:trPr>
        <w:tc>
          <w:tcPr>
            <w:tcW w:w="1259" w:type="dxa"/>
            <w:vAlign w:val="center"/>
          </w:tcPr>
          <w:p w14:paraId="1B9A2E7D" w14:textId="77777777" w:rsidR="000D5ACF" w:rsidRDefault="000D5ACF" w:rsidP="000D5ACF">
            <w:pPr>
              <w:snapToGrid w:val="0"/>
              <w:spacing w:line="300" w:lineRule="exact"/>
              <w:jc w:val="center"/>
              <w:rPr>
                <w:szCs w:val="21"/>
              </w:rPr>
            </w:pPr>
            <w:r>
              <w:rPr>
                <w:szCs w:val="21"/>
              </w:rPr>
              <w:t>5</w:t>
            </w:r>
          </w:p>
        </w:tc>
        <w:tc>
          <w:tcPr>
            <w:tcW w:w="4171" w:type="dxa"/>
            <w:vAlign w:val="center"/>
          </w:tcPr>
          <w:p w14:paraId="04F62171" w14:textId="77777777" w:rsidR="000D5ACF" w:rsidRDefault="000D5ACF" w:rsidP="000D5ACF">
            <w:pPr>
              <w:autoSpaceDE w:val="0"/>
              <w:autoSpaceDN w:val="0"/>
              <w:spacing w:line="300" w:lineRule="exact"/>
              <w:jc w:val="center"/>
              <w:rPr>
                <w:szCs w:val="21"/>
              </w:rPr>
            </w:pPr>
            <w:r w:rsidRPr="00EB2AA2">
              <w:rPr>
                <w:rFonts w:hint="eastAsia"/>
                <w:szCs w:val="21"/>
              </w:rPr>
              <w:t>关闭压力</w:t>
            </w:r>
          </w:p>
        </w:tc>
        <w:tc>
          <w:tcPr>
            <w:tcW w:w="3744" w:type="dxa"/>
            <w:vAlign w:val="center"/>
          </w:tcPr>
          <w:p w14:paraId="716DB015" w14:textId="77777777" w:rsidR="000D5ACF" w:rsidRDefault="000D5ACF" w:rsidP="000D5ACF">
            <w:pPr>
              <w:spacing w:line="300" w:lineRule="exact"/>
              <w:jc w:val="center"/>
              <w:rPr>
                <w:szCs w:val="21"/>
              </w:rPr>
            </w:pPr>
            <w:r w:rsidRPr="000D5ACF">
              <w:rPr>
                <w:szCs w:val="21"/>
              </w:rPr>
              <w:t>GB 35844-2018</w:t>
            </w:r>
          </w:p>
        </w:tc>
      </w:tr>
    </w:tbl>
    <w:p w14:paraId="2F2FE2C8" w14:textId="77777777" w:rsidR="005429C3" w:rsidRDefault="005429C3">
      <w:pPr>
        <w:adjustRightInd w:val="0"/>
        <w:snapToGrid w:val="0"/>
        <w:spacing w:line="360" w:lineRule="auto"/>
        <w:ind w:firstLineChars="200" w:firstLine="420"/>
        <w:rPr>
          <w:rFonts w:ascii="宋体" w:hAnsi="宋体" w:hint="eastAsia"/>
          <w:szCs w:val="21"/>
        </w:rPr>
      </w:pPr>
    </w:p>
    <w:p w14:paraId="5B1BEDEB"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5983335A"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1955DB84" w14:textId="77777777" w:rsidR="0021590D" w:rsidRDefault="0021590D">
      <w:pPr>
        <w:adjustRightInd w:val="0"/>
        <w:snapToGrid w:val="0"/>
        <w:spacing w:line="360" w:lineRule="auto"/>
        <w:ind w:firstLineChars="200" w:firstLine="420"/>
        <w:rPr>
          <w:rFonts w:ascii="宋体" w:hAnsi="宋体" w:hint="eastAsia"/>
          <w:szCs w:val="21"/>
        </w:rPr>
      </w:pPr>
    </w:p>
    <w:p w14:paraId="0DD305F0"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73977764" w14:textId="77777777" w:rsidR="0021590D" w:rsidRDefault="005429C3">
      <w:pPr>
        <w:spacing w:line="360" w:lineRule="auto"/>
        <w:rPr>
          <w:b/>
          <w:bCs/>
        </w:rPr>
      </w:pPr>
      <w:r>
        <w:rPr>
          <w:rFonts w:hint="eastAsia"/>
          <w:b/>
          <w:bCs/>
        </w:rPr>
        <w:t xml:space="preserve">3.1 </w:t>
      </w:r>
      <w:r>
        <w:rPr>
          <w:rFonts w:hint="eastAsia"/>
          <w:b/>
          <w:bCs/>
        </w:rPr>
        <w:t>依据标准</w:t>
      </w:r>
    </w:p>
    <w:p w14:paraId="14CC21CE" w14:textId="77777777" w:rsidR="005429C3" w:rsidRPr="005429C3" w:rsidRDefault="000D5ACF" w:rsidP="000D5ACF">
      <w:pPr>
        <w:spacing w:line="440" w:lineRule="exact"/>
        <w:ind w:firstLineChars="200" w:firstLine="420"/>
        <w:rPr>
          <w:rFonts w:ascii="宋体" w:hAnsi="宋体" w:cs="宋体" w:hint="eastAsia"/>
        </w:rPr>
      </w:pPr>
      <w:r w:rsidRPr="000D5ACF">
        <w:rPr>
          <w:rFonts w:ascii="宋体" w:hAnsi="宋体" w:cs="宋体" w:hint="eastAsia"/>
        </w:rPr>
        <w:t>GB</w:t>
      </w:r>
      <w:r>
        <w:rPr>
          <w:rFonts w:ascii="宋体" w:hAnsi="宋体" w:cs="宋体"/>
        </w:rPr>
        <w:t xml:space="preserve"> </w:t>
      </w:r>
      <w:r w:rsidRPr="000D5ACF">
        <w:rPr>
          <w:rFonts w:ascii="宋体" w:hAnsi="宋体" w:cs="宋体"/>
        </w:rPr>
        <w:t>35844-2018</w:t>
      </w:r>
      <w:r w:rsidRPr="000D5ACF">
        <w:rPr>
          <w:rFonts w:ascii="宋体" w:hAnsi="宋体" w:cs="宋体" w:hint="eastAsia"/>
        </w:rPr>
        <w:t xml:space="preserve">瓶装液化石油气调压器 </w:t>
      </w:r>
    </w:p>
    <w:p w14:paraId="763993A8"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r w:rsidR="00763207">
        <w:rPr>
          <w:rFonts w:hint="eastAsia"/>
          <w:color w:val="000000"/>
          <w:szCs w:val="21"/>
        </w:rPr>
        <w:t xml:space="preserve"> </w:t>
      </w:r>
      <w:r w:rsidR="00763207">
        <w:rPr>
          <w:color w:val="000000"/>
          <w:szCs w:val="21"/>
        </w:rPr>
        <w:t xml:space="preserve"> </w:t>
      </w:r>
    </w:p>
    <w:p w14:paraId="19E27A3C" w14:textId="77777777" w:rsidR="0021590D" w:rsidRDefault="005429C3">
      <w:pPr>
        <w:spacing w:line="360" w:lineRule="auto"/>
        <w:rPr>
          <w:b/>
          <w:bCs/>
        </w:rPr>
      </w:pPr>
      <w:r>
        <w:rPr>
          <w:rFonts w:hint="eastAsia"/>
          <w:b/>
          <w:bCs/>
        </w:rPr>
        <w:t xml:space="preserve">3.2 </w:t>
      </w:r>
      <w:r>
        <w:rPr>
          <w:rFonts w:hint="eastAsia"/>
          <w:b/>
          <w:bCs/>
        </w:rPr>
        <w:t>判定原则</w:t>
      </w:r>
    </w:p>
    <w:p w14:paraId="20782059"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3B7DB3E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606C4A69"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356F8AA4"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14:paraId="1326900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w:t>
      </w:r>
      <w:r>
        <w:rPr>
          <w:rFonts w:ascii="宋体" w:hAnsi="宋体" w:hint="eastAsia"/>
          <w:szCs w:val="21"/>
        </w:rPr>
        <w:lastRenderedPageBreak/>
        <w:t>制性标准要求判定。</w:t>
      </w:r>
    </w:p>
    <w:p w14:paraId="496FCC82"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61057602"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51DCF" w14:textId="77777777" w:rsidR="00F14F87" w:rsidRDefault="00F14F87" w:rsidP="00232E31">
      <w:r>
        <w:separator/>
      </w:r>
    </w:p>
  </w:endnote>
  <w:endnote w:type="continuationSeparator" w:id="0">
    <w:p w14:paraId="450595AF" w14:textId="77777777" w:rsidR="00F14F87" w:rsidRDefault="00F14F87"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61A3" w14:textId="77777777" w:rsidR="00F14F87" w:rsidRDefault="00F14F87" w:rsidP="00232E31">
      <w:r>
        <w:separator/>
      </w:r>
    </w:p>
  </w:footnote>
  <w:footnote w:type="continuationSeparator" w:id="0">
    <w:p w14:paraId="1A30F47D" w14:textId="77777777" w:rsidR="00F14F87" w:rsidRDefault="00F14F87"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902867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705B"/>
    <w:rsid w:val="00066190"/>
    <w:rsid w:val="000666D9"/>
    <w:rsid w:val="000667E1"/>
    <w:rsid w:val="00077F2C"/>
    <w:rsid w:val="0008312C"/>
    <w:rsid w:val="00083A6A"/>
    <w:rsid w:val="00090BE4"/>
    <w:rsid w:val="00091B6B"/>
    <w:rsid w:val="000921E2"/>
    <w:rsid w:val="00095893"/>
    <w:rsid w:val="000C5AA1"/>
    <w:rsid w:val="000C75C4"/>
    <w:rsid w:val="000D5ACF"/>
    <w:rsid w:val="000E3556"/>
    <w:rsid w:val="000E552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16A9"/>
    <w:rsid w:val="001E525A"/>
    <w:rsid w:val="001F3382"/>
    <w:rsid w:val="0020140B"/>
    <w:rsid w:val="00203D35"/>
    <w:rsid w:val="0021590D"/>
    <w:rsid w:val="00222940"/>
    <w:rsid w:val="002316AF"/>
    <w:rsid w:val="00232E31"/>
    <w:rsid w:val="00247D1F"/>
    <w:rsid w:val="002671A9"/>
    <w:rsid w:val="002761F2"/>
    <w:rsid w:val="002811EF"/>
    <w:rsid w:val="002863C7"/>
    <w:rsid w:val="00292704"/>
    <w:rsid w:val="002A3C0B"/>
    <w:rsid w:val="002B195B"/>
    <w:rsid w:val="002C005E"/>
    <w:rsid w:val="002C14D4"/>
    <w:rsid w:val="002C48A1"/>
    <w:rsid w:val="002C7AD4"/>
    <w:rsid w:val="002D331D"/>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3787"/>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B7237"/>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204A"/>
    <w:rsid w:val="005831DE"/>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111C0"/>
    <w:rsid w:val="007177AE"/>
    <w:rsid w:val="007276C4"/>
    <w:rsid w:val="00735A5F"/>
    <w:rsid w:val="0074284A"/>
    <w:rsid w:val="00746E18"/>
    <w:rsid w:val="00750655"/>
    <w:rsid w:val="00756BBC"/>
    <w:rsid w:val="0075785F"/>
    <w:rsid w:val="00763207"/>
    <w:rsid w:val="00764443"/>
    <w:rsid w:val="0076517F"/>
    <w:rsid w:val="00773185"/>
    <w:rsid w:val="00773536"/>
    <w:rsid w:val="00776A9A"/>
    <w:rsid w:val="00780E71"/>
    <w:rsid w:val="007845C4"/>
    <w:rsid w:val="007974F0"/>
    <w:rsid w:val="00797B40"/>
    <w:rsid w:val="007A1276"/>
    <w:rsid w:val="007B2511"/>
    <w:rsid w:val="007B3FAE"/>
    <w:rsid w:val="007D0EAA"/>
    <w:rsid w:val="007F1833"/>
    <w:rsid w:val="007F5533"/>
    <w:rsid w:val="0080621C"/>
    <w:rsid w:val="0081136D"/>
    <w:rsid w:val="0082296B"/>
    <w:rsid w:val="00824222"/>
    <w:rsid w:val="00826742"/>
    <w:rsid w:val="00851A95"/>
    <w:rsid w:val="00853FF4"/>
    <w:rsid w:val="0085539D"/>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4374"/>
    <w:rsid w:val="009D5CAF"/>
    <w:rsid w:val="009E4C44"/>
    <w:rsid w:val="009E4E56"/>
    <w:rsid w:val="009E56A5"/>
    <w:rsid w:val="009F1314"/>
    <w:rsid w:val="009F37EE"/>
    <w:rsid w:val="00A10825"/>
    <w:rsid w:val="00A20B78"/>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15DB9"/>
    <w:rsid w:val="00B24C4E"/>
    <w:rsid w:val="00B556A5"/>
    <w:rsid w:val="00B55907"/>
    <w:rsid w:val="00B60F6C"/>
    <w:rsid w:val="00B64557"/>
    <w:rsid w:val="00B64EE8"/>
    <w:rsid w:val="00B80B1D"/>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34DCC"/>
    <w:rsid w:val="00C472AC"/>
    <w:rsid w:val="00C54509"/>
    <w:rsid w:val="00C54801"/>
    <w:rsid w:val="00C550E5"/>
    <w:rsid w:val="00C71652"/>
    <w:rsid w:val="00C75964"/>
    <w:rsid w:val="00C9225A"/>
    <w:rsid w:val="00C976AD"/>
    <w:rsid w:val="00C979F9"/>
    <w:rsid w:val="00CA73F6"/>
    <w:rsid w:val="00CB2600"/>
    <w:rsid w:val="00CB65CE"/>
    <w:rsid w:val="00CC0ED1"/>
    <w:rsid w:val="00CC7C7E"/>
    <w:rsid w:val="00CD64AC"/>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6A6D"/>
    <w:rsid w:val="00DC4170"/>
    <w:rsid w:val="00DC4DCC"/>
    <w:rsid w:val="00DD5247"/>
    <w:rsid w:val="00DD79A3"/>
    <w:rsid w:val="00DF6393"/>
    <w:rsid w:val="00E37CD0"/>
    <w:rsid w:val="00E445A3"/>
    <w:rsid w:val="00E54739"/>
    <w:rsid w:val="00E70BA7"/>
    <w:rsid w:val="00E71440"/>
    <w:rsid w:val="00E76218"/>
    <w:rsid w:val="00E8033B"/>
    <w:rsid w:val="00E81B38"/>
    <w:rsid w:val="00E83F19"/>
    <w:rsid w:val="00E85EC4"/>
    <w:rsid w:val="00E8789A"/>
    <w:rsid w:val="00E90492"/>
    <w:rsid w:val="00EA2772"/>
    <w:rsid w:val="00EA62FD"/>
    <w:rsid w:val="00EB2AA2"/>
    <w:rsid w:val="00EB5600"/>
    <w:rsid w:val="00EB73CB"/>
    <w:rsid w:val="00EC0A1D"/>
    <w:rsid w:val="00EC1DA4"/>
    <w:rsid w:val="00EC2433"/>
    <w:rsid w:val="00ED57F6"/>
    <w:rsid w:val="00EE2AB2"/>
    <w:rsid w:val="00EF0AB6"/>
    <w:rsid w:val="00F06AC9"/>
    <w:rsid w:val="00F14F87"/>
    <w:rsid w:val="00F16A1D"/>
    <w:rsid w:val="00F36674"/>
    <w:rsid w:val="00F41919"/>
    <w:rsid w:val="00F52CE6"/>
    <w:rsid w:val="00F54FD1"/>
    <w:rsid w:val="00F6034C"/>
    <w:rsid w:val="00F613A8"/>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05862"/>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530</Words>
  <Characters>595</Characters>
  <Application>Microsoft Office Word</Application>
  <DocSecurity>0</DocSecurity>
  <Lines>59</Lines>
  <Paragraphs>56</Paragraphs>
  <ScaleCrop>false</ScaleCrop>
  <Company>微软中国</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9</cp:revision>
  <dcterms:created xsi:type="dcterms:W3CDTF">2025-06-09T06:07:00Z</dcterms:created>
  <dcterms:modified xsi:type="dcterms:W3CDTF">2025-06-09T14:32:00Z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